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C07" w:rsidRPr="0024606F" w:rsidRDefault="00BA4C07" w:rsidP="00BA4C07">
      <w:pPr>
        <w:jc w:val="center"/>
        <w:rPr>
          <w:rFonts w:ascii="華康儷宋 Std W7" w:eastAsia="華康儷宋 Std W7" w:hAnsi="華康儷宋 Std W7"/>
          <w:sz w:val="56"/>
        </w:rPr>
      </w:pPr>
    </w:p>
    <w:p w:rsidR="00BA4C07" w:rsidRPr="0024606F" w:rsidRDefault="00BA4C07" w:rsidP="00BA4C07">
      <w:pPr>
        <w:jc w:val="center"/>
        <w:rPr>
          <w:rFonts w:ascii="華康儷宋 Std W7" w:eastAsia="華康儷宋 Std W7" w:hAnsi="華康儷宋 Std W7"/>
          <w:sz w:val="56"/>
        </w:rPr>
      </w:pPr>
    </w:p>
    <w:p w:rsidR="00BA4C07" w:rsidRPr="0024606F" w:rsidRDefault="00BA4C07" w:rsidP="00BA4C07">
      <w:pPr>
        <w:jc w:val="center"/>
        <w:rPr>
          <w:rFonts w:ascii="華康儷宋 Std W7" w:eastAsia="華康儷宋 Std W7" w:hAnsi="華康儷宋 Std W7"/>
          <w:sz w:val="56"/>
        </w:rPr>
      </w:pPr>
    </w:p>
    <w:p w:rsidR="00BA4C07" w:rsidRPr="0024606F" w:rsidRDefault="00BA4C07" w:rsidP="00BA4C07">
      <w:pPr>
        <w:jc w:val="center"/>
        <w:rPr>
          <w:rFonts w:ascii="華康儷宋 Std W7" w:eastAsia="華康儷宋 Std W7" w:hAnsi="華康儷宋 Std W7"/>
          <w:sz w:val="56"/>
        </w:rPr>
      </w:pPr>
    </w:p>
    <w:p w:rsidR="000576FF" w:rsidRDefault="00E46C92" w:rsidP="00BA4C07">
      <w:pPr>
        <w:jc w:val="center"/>
        <w:rPr>
          <w:rFonts w:ascii="華康儷宋 Std W7" w:eastAsia="華康儷宋 Std W7" w:hAnsi="華康儷宋 Std W7"/>
          <w:sz w:val="56"/>
        </w:rPr>
      </w:pPr>
      <w:r w:rsidRPr="0024606F">
        <w:rPr>
          <w:rFonts w:ascii="華康儷宋 Std W7" w:eastAsia="華康儷宋 Std W7" w:hAnsi="華康儷宋 Std W7" w:hint="eastAsia"/>
          <w:sz w:val="56"/>
        </w:rPr>
        <w:t>設</w:t>
      </w:r>
      <w:r w:rsidR="00BA4C07" w:rsidRPr="0024606F">
        <w:rPr>
          <w:rFonts w:ascii="華康儷宋 Std W7" w:eastAsia="華康儷宋 Std W7" w:hAnsi="華康儷宋 Std W7" w:hint="eastAsia"/>
          <w:sz w:val="56"/>
        </w:rPr>
        <w:t>計學院</w:t>
      </w:r>
      <w:r w:rsidR="00BA4C07" w:rsidRPr="0024606F">
        <w:rPr>
          <w:rFonts w:ascii="華康儷宋 Std W7" w:eastAsia="華康儷宋 Std W7" w:hAnsi="華康儷宋 Std W7"/>
          <w:sz w:val="56"/>
        </w:rPr>
        <w:br/>
      </w:r>
      <w:proofErr w:type="gramStart"/>
      <w:r w:rsidR="00BA4C07" w:rsidRPr="0024606F">
        <w:rPr>
          <w:rFonts w:ascii="華康儷宋 Std W7" w:eastAsia="華康儷宋 Std W7" w:hAnsi="華康儷宋 Std W7" w:hint="eastAsia"/>
          <w:sz w:val="56"/>
        </w:rPr>
        <w:t>設計技優專</w:t>
      </w:r>
      <w:proofErr w:type="gramEnd"/>
      <w:r w:rsidR="00BA4C07" w:rsidRPr="0024606F">
        <w:rPr>
          <w:rFonts w:ascii="華康儷宋 Std W7" w:eastAsia="華康儷宋 Std W7" w:hAnsi="華康儷宋 Std W7" w:hint="eastAsia"/>
          <w:sz w:val="56"/>
        </w:rPr>
        <w:t>班</w:t>
      </w:r>
      <w:r w:rsidR="000576FF">
        <w:rPr>
          <w:rFonts w:ascii="華康儷宋 Std W7" w:eastAsia="華康儷宋 Std W7" w:hAnsi="華康儷宋 Std W7" w:hint="eastAsia"/>
          <w:sz w:val="56"/>
        </w:rPr>
        <w:t>1</w:t>
      </w:r>
      <w:r w:rsidR="000576FF">
        <w:rPr>
          <w:rFonts w:ascii="華康儷宋 Std W7" w:eastAsia="華康儷宋 Std W7" w:hAnsi="華康儷宋 Std W7"/>
          <w:sz w:val="56"/>
        </w:rPr>
        <w:t>12</w:t>
      </w:r>
      <w:r w:rsidR="000576FF">
        <w:rPr>
          <w:rFonts w:ascii="華康儷宋 Std W7" w:eastAsia="華康儷宋 Std W7" w:hAnsi="華康儷宋 Std W7" w:hint="eastAsia"/>
          <w:sz w:val="56"/>
        </w:rPr>
        <w:t>學年度</w:t>
      </w:r>
    </w:p>
    <w:p w:rsidR="00737072" w:rsidRPr="0024606F" w:rsidRDefault="00BA4C07" w:rsidP="00BA4C07">
      <w:pPr>
        <w:jc w:val="center"/>
        <w:rPr>
          <w:rFonts w:ascii="華康儷宋 Std W7" w:eastAsia="華康儷宋 Std W7" w:hAnsi="華康儷宋 Std W7"/>
          <w:sz w:val="56"/>
        </w:rPr>
      </w:pPr>
      <w:r w:rsidRPr="0024606F">
        <w:rPr>
          <w:rFonts w:ascii="華康儷宋 Std W7" w:eastAsia="華康儷宋 Std W7" w:hAnsi="華康儷宋 Std W7" w:hint="eastAsia"/>
          <w:sz w:val="56"/>
        </w:rPr>
        <w:t>轉系簡章</w:t>
      </w:r>
    </w:p>
    <w:p w:rsidR="00BA4C07" w:rsidRPr="0024606F" w:rsidRDefault="00BA4C07" w:rsidP="00BA4C07">
      <w:pPr>
        <w:jc w:val="center"/>
        <w:rPr>
          <w:rFonts w:ascii="華康儷宋 Std W7" w:eastAsia="華康儷宋 Std W7" w:hAnsi="華康儷宋 Std W7"/>
          <w:sz w:val="56"/>
        </w:rPr>
      </w:pPr>
    </w:p>
    <w:p w:rsidR="00BA4C07" w:rsidRPr="0024606F" w:rsidRDefault="00BA4C07" w:rsidP="00BA4C07">
      <w:pPr>
        <w:jc w:val="center"/>
        <w:rPr>
          <w:rFonts w:ascii="華康儷宋 Std W7" w:eastAsia="華康儷宋 Std W7" w:hAnsi="華康儷宋 Std W7"/>
          <w:sz w:val="56"/>
        </w:rPr>
      </w:pPr>
    </w:p>
    <w:p w:rsidR="00BA4C07" w:rsidRPr="0024606F" w:rsidRDefault="00BA4C07" w:rsidP="00BA4C07">
      <w:pPr>
        <w:jc w:val="center"/>
        <w:rPr>
          <w:rFonts w:ascii="華康儷宋 Std W7" w:eastAsia="華康儷宋 Std W7" w:hAnsi="華康儷宋 Std W7"/>
          <w:sz w:val="56"/>
        </w:rPr>
      </w:pPr>
    </w:p>
    <w:p w:rsidR="00BA4C07" w:rsidRPr="0024606F" w:rsidRDefault="00BA4C07" w:rsidP="00BA4C07">
      <w:pPr>
        <w:jc w:val="center"/>
        <w:rPr>
          <w:rFonts w:ascii="華康儷宋 Std W7" w:eastAsia="華康儷宋 Std W7" w:hAnsi="華康儷宋 Std W7"/>
          <w:sz w:val="56"/>
        </w:rPr>
      </w:pPr>
    </w:p>
    <w:p w:rsidR="006A6E5F" w:rsidRPr="0024606F" w:rsidRDefault="006A6E5F" w:rsidP="00BA4C07">
      <w:pPr>
        <w:jc w:val="center"/>
        <w:rPr>
          <w:rFonts w:ascii="華康儷宋 Std W7" w:eastAsia="華康儷宋 Std W7" w:hAnsi="華康儷宋 Std W7"/>
          <w:sz w:val="56"/>
        </w:rPr>
      </w:pPr>
    </w:p>
    <w:p w:rsidR="000C3906" w:rsidRPr="0024606F" w:rsidRDefault="000C3906" w:rsidP="0016081B">
      <w:pPr>
        <w:jc w:val="right"/>
        <w:rPr>
          <w:rFonts w:ascii="華康儷宋 Std W7" w:eastAsia="華康儷宋 Std W7" w:hAnsi="華康儷宋 Std W7"/>
          <w:sz w:val="22"/>
        </w:rPr>
      </w:pPr>
      <w:r w:rsidRPr="0024606F">
        <w:rPr>
          <w:rFonts w:ascii="華康儷宋 Std W7" w:eastAsia="華康儷宋 Std W7" w:hAnsi="華康儷宋 Std W7" w:hint="eastAsia"/>
          <w:sz w:val="22"/>
        </w:rPr>
        <w:t>設計</w:t>
      </w:r>
      <w:proofErr w:type="gramStart"/>
      <w:r w:rsidRPr="0024606F">
        <w:rPr>
          <w:rFonts w:ascii="華康儷宋 Std W7" w:eastAsia="華康儷宋 Std W7" w:hAnsi="華康儷宋 Std W7" w:hint="eastAsia"/>
          <w:sz w:val="22"/>
        </w:rPr>
        <w:t>技優專班轉</w:t>
      </w:r>
      <w:proofErr w:type="gramEnd"/>
      <w:r w:rsidRPr="0024606F">
        <w:rPr>
          <w:rFonts w:ascii="華康儷宋 Std W7" w:eastAsia="華康儷宋 Std W7" w:hAnsi="華康儷宋 Std W7" w:hint="eastAsia"/>
          <w:sz w:val="22"/>
        </w:rPr>
        <w:t>系遴選委員會</w:t>
      </w:r>
    </w:p>
    <w:p w:rsidR="0016081B" w:rsidRPr="0024606F" w:rsidRDefault="000C3906">
      <w:pPr>
        <w:widowControl/>
        <w:rPr>
          <w:rFonts w:ascii="華康儷宋 Std W7" w:eastAsia="華康儷宋 Std W7" w:hAnsi="華康儷宋 Std W7"/>
          <w:sz w:val="22"/>
        </w:rPr>
        <w:sectPr w:rsidR="0016081B" w:rsidRPr="0024606F" w:rsidSect="00E46C9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24606F">
        <w:rPr>
          <w:rFonts w:ascii="華康儷宋 Std W7" w:eastAsia="華康儷宋 Std W7" w:hAnsi="華康儷宋 Std W7"/>
          <w:sz w:val="22"/>
        </w:rPr>
        <w:br w:type="page"/>
      </w:r>
    </w:p>
    <w:p w:rsidR="000C3906" w:rsidRPr="0024606F" w:rsidRDefault="000C3906" w:rsidP="0016081B">
      <w:pPr>
        <w:pStyle w:val="a7"/>
        <w:numPr>
          <w:ilvl w:val="0"/>
          <w:numId w:val="11"/>
        </w:numPr>
        <w:ind w:leftChars="0"/>
        <w:rPr>
          <w:rFonts w:ascii="華康儷宋 Std W7" w:eastAsia="華康儷宋 Std W7" w:hAnsi="華康儷宋 Std W7"/>
        </w:rPr>
      </w:pPr>
      <w:r w:rsidRPr="0024606F">
        <w:rPr>
          <w:rFonts w:ascii="華康儷宋 Std W7" w:eastAsia="華康儷宋 Std W7" w:hAnsi="華康儷宋 Std W7"/>
        </w:rPr>
        <w:lastRenderedPageBreak/>
        <w:t>招生類別、名額</w:t>
      </w:r>
      <w:r w:rsidR="002C39E8" w:rsidRPr="0024606F">
        <w:rPr>
          <w:rFonts w:ascii="華康儷宋 Std W7" w:eastAsia="華康儷宋 Std W7" w:hAnsi="華康儷宋 Std W7" w:hint="eastAsia"/>
        </w:rPr>
        <w:t>：</w:t>
      </w:r>
      <w:r w:rsidR="0016081B" w:rsidRPr="0024606F">
        <w:rPr>
          <w:rFonts w:ascii="華康儷宋 Std W7" w:eastAsia="華康儷宋 Std W7" w:hAnsi="華康儷宋 Std W7" w:hint="eastAsia"/>
        </w:rPr>
        <w:t>（預計招生如下表）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80"/>
        <w:gridCol w:w="1840"/>
        <w:gridCol w:w="2011"/>
      </w:tblGrid>
      <w:tr w:rsidR="00BC3565" w:rsidRPr="0024606F" w:rsidTr="002C39E8">
        <w:trPr>
          <w:jc w:val="center"/>
        </w:trPr>
        <w:tc>
          <w:tcPr>
            <w:tcW w:w="2180" w:type="dxa"/>
            <w:vMerge w:val="restart"/>
            <w:vAlign w:val="center"/>
          </w:tcPr>
          <w:p w:rsidR="00BC3565" w:rsidRPr="0024606F" w:rsidRDefault="00BC3565" w:rsidP="002C39E8">
            <w:pPr>
              <w:pStyle w:val="a7"/>
              <w:ind w:leftChars="0" w:left="0"/>
              <w:jc w:val="both"/>
              <w:rPr>
                <w:rFonts w:ascii="華康儷宋 Std W7" w:eastAsia="華康儷宋 Std W7" w:hAnsi="華康儷宋 Std W7"/>
              </w:rPr>
            </w:pPr>
            <w:proofErr w:type="gramStart"/>
            <w:r w:rsidRPr="0024606F">
              <w:rPr>
                <w:rFonts w:ascii="華康儷宋 Std W7" w:eastAsia="華康儷宋 Std W7" w:hAnsi="華康儷宋 Std W7" w:hint="eastAsia"/>
              </w:rPr>
              <w:t>設計技優專</w:t>
            </w:r>
            <w:proofErr w:type="gramEnd"/>
            <w:r w:rsidRPr="0024606F">
              <w:rPr>
                <w:rFonts w:ascii="華康儷宋 Std W7" w:eastAsia="華康儷宋 Std W7" w:hAnsi="華康儷宋 Std W7" w:hint="eastAsia"/>
              </w:rPr>
              <w:t>班</w:t>
            </w:r>
          </w:p>
        </w:tc>
        <w:tc>
          <w:tcPr>
            <w:tcW w:w="1840" w:type="dxa"/>
          </w:tcPr>
          <w:p w:rsidR="00BC3565" w:rsidRPr="0024606F" w:rsidRDefault="00BC3565" w:rsidP="002C39E8">
            <w:pPr>
              <w:pStyle w:val="a7"/>
              <w:ind w:leftChars="0" w:left="0"/>
              <w:rPr>
                <w:rFonts w:ascii="華康儷宋 Std W7" w:eastAsia="華康儷宋 Std W7" w:hAnsi="華康儷宋 Std W7"/>
              </w:rPr>
            </w:pPr>
            <w:r w:rsidRPr="0024606F">
              <w:rPr>
                <w:rFonts w:ascii="華康儷宋 Std W7" w:eastAsia="華康儷宋 Std W7" w:hAnsi="華康儷宋 Std W7" w:hint="eastAsia"/>
              </w:rPr>
              <w:t>招生年級</w:t>
            </w:r>
          </w:p>
        </w:tc>
        <w:tc>
          <w:tcPr>
            <w:tcW w:w="2011" w:type="dxa"/>
          </w:tcPr>
          <w:p w:rsidR="00BC3565" w:rsidRPr="0024606F" w:rsidRDefault="00BC3565" w:rsidP="002C39E8">
            <w:pPr>
              <w:pStyle w:val="a7"/>
              <w:ind w:leftChars="0" w:left="0"/>
              <w:rPr>
                <w:rFonts w:ascii="華康儷宋 Std W7" w:eastAsia="華康儷宋 Std W7" w:hAnsi="華康儷宋 Std W7"/>
              </w:rPr>
            </w:pPr>
            <w:r w:rsidRPr="0024606F">
              <w:rPr>
                <w:rFonts w:ascii="華康儷宋 Std W7" w:eastAsia="華康儷宋 Std W7" w:hAnsi="華康儷宋 Std W7" w:hint="eastAsia"/>
              </w:rPr>
              <w:t>招生名額</w:t>
            </w:r>
          </w:p>
        </w:tc>
      </w:tr>
      <w:tr w:rsidR="00BC3565" w:rsidRPr="0024606F" w:rsidTr="002C39E8">
        <w:trPr>
          <w:jc w:val="center"/>
        </w:trPr>
        <w:tc>
          <w:tcPr>
            <w:tcW w:w="2180" w:type="dxa"/>
            <w:vMerge/>
          </w:tcPr>
          <w:p w:rsidR="00BC3565" w:rsidRPr="0024606F" w:rsidRDefault="00BC3565" w:rsidP="002C39E8">
            <w:pPr>
              <w:pStyle w:val="a7"/>
              <w:ind w:leftChars="0" w:left="0"/>
              <w:rPr>
                <w:rFonts w:ascii="華康儷宋 Std W7" w:eastAsia="華康儷宋 Std W7" w:hAnsi="華康儷宋 Std W7"/>
              </w:rPr>
            </w:pPr>
          </w:p>
        </w:tc>
        <w:tc>
          <w:tcPr>
            <w:tcW w:w="1840" w:type="dxa"/>
          </w:tcPr>
          <w:p w:rsidR="00BC3565" w:rsidRPr="0024606F" w:rsidRDefault="00BC3565" w:rsidP="002C39E8">
            <w:pPr>
              <w:pStyle w:val="a7"/>
              <w:ind w:leftChars="0" w:left="0"/>
              <w:rPr>
                <w:rFonts w:ascii="華康儷宋 Std W7" w:eastAsia="華康儷宋 Std W7" w:hAnsi="華康儷宋 Std W7"/>
              </w:rPr>
            </w:pPr>
            <w:r>
              <w:rPr>
                <w:rFonts w:ascii="華康儷宋 Std W7" w:eastAsia="華康儷宋 Std W7" w:hAnsi="華康儷宋 Std W7" w:hint="eastAsia"/>
              </w:rPr>
              <w:t>二年級</w:t>
            </w:r>
          </w:p>
        </w:tc>
        <w:tc>
          <w:tcPr>
            <w:tcW w:w="2011" w:type="dxa"/>
          </w:tcPr>
          <w:p w:rsidR="00BC3565" w:rsidRDefault="00246057" w:rsidP="002C39E8">
            <w:pPr>
              <w:pStyle w:val="a7"/>
              <w:ind w:leftChars="0" w:left="0"/>
              <w:rPr>
                <w:rFonts w:ascii="華康儷宋 Std W7" w:eastAsia="華康儷宋 Std W7" w:hAnsi="華康儷宋 Std W7"/>
                <w:color w:val="FF0000"/>
              </w:rPr>
            </w:pPr>
            <w:r>
              <w:rPr>
                <w:rFonts w:ascii="華康儷宋 Std W7" w:eastAsia="華康儷宋 Std W7" w:hAnsi="華康儷宋 Std W7"/>
                <w:color w:val="FF0000"/>
              </w:rPr>
              <w:t>3</w:t>
            </w:r>
            <w:r w:rsidR="00BC3565" w:rsidRPr="0024606F">
              <w:rPr>
                <w:rFonts w:ascii="華康儷宋 Std W7" w:eastAsia="華康儷宋 Std W7" w:hAnsi="華康儷宋 Std W7" w:hint="eastAsia"/>
                <w:color w:val="FF0000"/>
              </w:rPr>
              <w:t>名</w:t>
            </w:r>
          </w:p>
        </w:tc>
      </w:tr>
    </w:tbl>
    <w:p w:rsidR="000C3906" w:rsidRPr="0024606F" w:rsidRDefault="000C3906" w:rsidP="00FC4D1B">
      <w:pPr>
        <w:pStyle w:val="a7"/>
        <w:numPr>
          <w:ilvl w:val="0"/>
          <w:numId w:val="11"/>
        </w:numPr>
        <w:spacing w:beforeLines="50" w:before="180"/>
        <w:ind w:leftChars="0" w:left="482" w:hanging="482"/>
        <w:rPr>
          <w:rFonts w:ascii="華康儷宋 Std W7" w:eastAsia="華康儷宋 Std W7" w:hAnsi="華康儷宋 Std W7"/>
        </w:rPr>
      </w:pPr>
      <w:r w:rsidRPr="0024606F">
        <w:rPr>
          <w:rFonts w:ascii="華康儷宋 Std W7" w:eastAsia="華康儷宋 Std W7" w:hAnsi="華康儷宋 Std W7"/>
        </w:rPr>
        <w:t>報名日期及地點</w:t>
      </w:r>
      <w:r w:rsidR="008A1EEC" w:rsidRPr="0024606F">
        <w:rPr>
          <w:rFonts w:ascii="華康儷宋 Std W7" w:eastAsia="華康儷宋 Std W7" w:hAnsi="華康儷宋 Std W7" w:hint="eastAsia"/>
        </w:rPr>
        <w:t>：</w:t>
      </w:r>
      <w:r w:rsidR="008A1EEC" w:rsidRPr="009736A7">
        <w:rPr>
          <w:rFonts w:ascii="華康儷宋 Std W7" w:eastAsia="華康儷宋 Std W7" w:hAnsi="華康儷宋 Std W7" w:hint="eastAsia"/>
          <w:color w:val="FF0000"/>
        </w:rPr>
        <w:t>即日起至1</w:t>
      </w:r>
      <w:r w:rsidR="004C3997" w:rsidRPr="009736A7">
        <w:rPr>
          <w:rFonts w:ascii="華康儷宋 Std W7" w:eastAsia="華康儷宋 Std W7" w:hAnsi="華康儷宋 Std W7"/>
          <w:color w:val="FF0000"/>
        </w:rPr>
        <w:t>1</w:t>
      </w:r>
      <w:r w:rsidR="00246057">
        <w:rPr>
          <w:rFonts w:ascii="華康儷宋 Std W7" w:eastAsia="華康儷宋 Std W7" w:hAnsi="華康儷宋 Std W7"/>
          <w:color w:val="FF0000"/>
        </w:rPr>
        <w:t>2</w:t>
      </w:r>
      <w:r w:rsidR="008A1EEC" w:rsidRPr="009736A7">
        <w:rPr>
          <w:rFonts w:ascii="華康儷宋 Std W7" w:eastAsia="華康儷宋 Std W7" w:hAnsi="華康儷宋 Std W7" w:hint="eastAsia"/>
          <w:color w:val="FF0000"/>
        </w:rPr>
        <w:t>年</w:t>
      </w:r>
      <w:r w:rsidR="004C3997" w:rsidRPr="009736A7">
        <w:rPr>
          <w:rFonts w:ascii="華康儷宋 Std W7" w:eastAsia="華康儷宋 Std W7" w:hAnsi="華康儷宋 Std W7" w:hint="eastAsia"/>
          <w:color w:val="FF0000"/>
        </w:rPr>
        <w:t>4</w:t>
      </w:r>
      <w:r w:rsidR="008A1EEC" w:rsidRPr="009736A7">
        <w:rPr>
          <w:rFonts w:ascii="華康儷宋 Std W7" w:eastAsia="華康儷宋 Std W7" w:hAnsi="華康儷宋 Std W7" w:hint="eastAsia"/>
          <w:color w:val="FF0000"/>
        </w:rPr>
        <w:t>月</w:t>
      </w:r>
      <w:r w:rsidR="003947DB" w:rsidRPr="009736A7">
        <w:rPr>
          <w:rFonts w:ascii="華康儷宋 Std W7" w:eastAsia="華康儷宋 Std W7" w:hAnsi="華康儷宋 Std W7" w:hint="eastAsia"/>
          <w:color w:val="FF0000"/>
        </w:rPr>
        <w:t>1</w:t>
      </w:r>
      <w:r w:rsidR="00246057">
        <w:rPr>
          <w:rFonts w:ascii="華康儷宋 Std W7" w:eastAsia="華康儷宋 Std W7" w:hAnsi="華康儷宋 Std W7"/>
          <w:color w:val="FF0000"/>
        </w:rPr>
        <w:t>0</w:t>
      </w:r>
      <w:r w:rsidR="00202C84" w:rsidRPr="009736A7">
        <w:rPr>
          <w:rFonts w:ascii="華康儷宋 Std W7" w:eastAsia="華康儷宋 Std W7" w:hAnsi="華康儷宋 Std W7" w:hint="eastAsia"/>
          <w:color w:val="FF0000"/>
        </w:rPr>
        <w:t>日</w:t>
      </w:r>
      <w:r w:rsidR="00FC4D1B">
        <w:rPr>
          <w:rFonts w:ascii="華康儷宋 Std W7" w:eastAsia="華康儷宋 Std W7" w:hAnsi="華康儷宋 Std W7" w:hint="eastAsia"/>
          <w:color w:val="FF0000"/>
        </w:rPr>
        <w:t>（星期</w:t>
      </w:r>
      <w:r w:rsidR="00246057">
        <w:rPr>
          <w:rFonts w:ascii="華康儷宋 Std W7" w:eastAsia="華康儷宋 Std W7" w:hAnsi="華康儷宋 Std W7" w:hint="eastAsia"/>
          <w:color w:val="FF0000"/>
        </w:rPr>
        <w:t>一</w:t>
      </w:r>
      <w:r w:rsidR="00FC4D1B">
        <w:rPr>
          <w:rFonts w:ascii="華康儷宋 Std W7" w:eastAsia="華康儷宋 Std W7" w:hAnsi="華康儷宋 Std W7" w:hint="eastAsia"/>
          <w:color w:val="FF0000"/>
        </w:rPr>
        <w:t>）</w:t>
      </w:r>
      <w:r w:rsidR="008A1EEC" w:rsidRPr="009736A7">
        <w:rPr>
          <w:rFonts w:ascii="華康儷宋 Std W7" w:eastAsia="華康儷宋 Std W7" w:hAnsi="華康儷宋 Std W7" w:hint="eastAsia"/>
          <w:color w:val="FF0000"/>
        </w:rPr>
        <w:t>止</w:t>
      </w:r>
      <w:r w:rsidR="008A1EEC" w:rsidRPr="0024606F">
        <w:rPr>
          <w:rFonts w:ascii="華康儷宋 Std W7" w:eastAsia="華康儷宋 Std W7" w:hAnsi="華康儷宋 Std W7" w:hint="eastAsia"/>
        </w:rPr>
        <w:t>，</w:t>
      </w:r>
      <w:r w:rsidR="00FC4D1B">
        <w:rPr>
          <w:rFonts w:ascii="華康儷宋 Std W7" w:eastAsia="華康儷宋 Std W7" w:hAnsi="華康儷宋 Std W7" w:hint="eastAsia"/>
        </w:rPr>
        <w:t>請將</w:t>
      </w:r>
      <w:r w:rsidR="003947DB">
        <w:rPr>
          <w:rFonts w:ascii="華康儷宋 Std W7" w:eastAsia="華康儷宋 Std W7" w:hAnsi="華康儷宋 Std W7" w:hint="eastAsia"/>
        </w:rPr>
        <w:t>書面資料繳交</w:t>
      </w:r>
      <w:r w:rsidR="008A1EEC" w:rsidRPr="0024606F">
        <w:rPr>
          <w:rFonts w:ascii="華康儷宋 Std W7" w:eastAsia="華康儷宋 Std W7" w:hAnsi="華康儷宋 Std W7" w:hint="eastAsia"/>
        </w:rPr>
        <w:t>至</w:t>
      </w:r>
      <w:proofErr w:type="gramStart"/>
      <w:r w:rsidR="00015775">
        <w:rPr>
          <w:rFonts w:ascii="華康儷宋 Std W7" w:eastAsia="華康儷宋 Std W7" w:hAnsi="華康儷宋 Std W7" w:hint="eastAsia"/>
        </w:rPr>
        <w:t>設計技優專</w:t>
      </w:r>
      <w:proofErr w:type="gramEnd"/>
      <w:r w:rsidR="00015775">
        <w:rPr>
          <w:rFonts w:ascii="華康儷宋 Std W7" w:eastAsia="華康儷宋 Std W7" w:hAnsi="華康儷宋 Std W7" w:hint="eastAsia"/>
        </w:rPr>
        <w:t>班辦公室</w:t>
      </w:r>
      <w:r w:rsidR="008A1EEC" w:rsidRPr="0024606F">
        <w:rPr>
          <w:rFonts w:ascii="華康儷宋 Std W7" w:eastAsia="華康儷宋 Std W7" w:hAnsi="華康儷宋 Std W7" w:hint="eastAsia"/>
        </w:rPr>
        <w:t>(設計三館</w:t>
      </w:r>
      <w:r w:rsidR="003947DB">
        <w:rPr>
          <w:rFonts w:ascii="華康儷宋 Std W7" w:eastAsia="華康儷宋 Std W7" w:hAnsi="華康儷宋 Std W7" w:hint="eastAsia"/>
        </w:rPr>
        <w:t>1</w:t>
      </w:r>
      <w:r w:rsidR="008A1EEC" w:rsidRPr="0024606F">
        <w:rPr>
          <w:rFonts w:ascii="華康儷宋 Std W7" w:eastAsia="華康儷宋 Std W7" w:hAnsi="華康儷宋 Std W7" w:hint="eastAsia"/>
        </w:rPr>
        <w:t>樓DA</w:t>
      </w:r>
      <w:r w:rsidR="003947DB">
        <w:rPr>
          <w:rFonts w:ascii="華康儷宋 Std W7" w:eastAsia="華康儷宋 Std W7" w:hAnsi="華康儷宋 Std W7"/>
        </w:rPr>
        <w:t>102a</w:t>
      </w:r>
      <w:r w:rsidR="008A1EEC" w:rsidRPr="0024606F">
        <w:rPr>
          <w:rFonts w:ascii="華康儷宋 Std W7" w:eastAsia="華康儷宋 Std W7" w:hAnsi="華康儷宋 Std W7" w:hint="eastAsia"/>
        </w:rPr>
        <w:t>)</w:t>
      </w:r>
    </w:p>
    <w:p w:rsidR="000C3906" w:rsidRPr="0024606F" w:rsidRDefault="000C3906" w:rsidP="00FC4D1B">
      <w:pPr>
        <w:pStyle w:val="a7"/>
        <w:numPr>
          <w:ilvl w:val="0"/>
          <w:numId w:val="11"/>
        </w:numPr>
        <w:spacing w:beforeLines="50" w:before="180"/>
        <w:ind w:leftChars="0" w:left="482" w:hanging="482"/>
        <w:rPr>
          <w:rFonts w:ascii="華康儷宋 Std W7" w:eastAsia="華康儷宋 Std W7" w:hAnsi="華康儷宋 Std W7"/>
        </w:rPr>
      </w:pPr>
      <w:r w:rsidRPr="0024606F">
        <w:rPr>
          <w:rFonts w:ascii="華康儷宋 Std W7" w:eastAsia="華康儷宋 Std W7" w:hAnsi="華康儷宋 Std W7"/>
        </w:rPr>
        <w:t>遴選資格</w:t>
      </w:r>
      <w:r w:rsidR="008A1EEC" w:rsidRPr="0024606F">
        <w:rPr>
          <w:rFonts w:ascii="華康儷宋 Std W7" w:eastAsia="華康儷宋 Std W7" w:hAnsi="華康儷宋 Std W7" w:hint="eastAsia"/>
        </w:rPr>
        <w:t>：</w:t>
      </w:r>
      <w:r w:rsidRPr="0024606F">
        <w:rPr>
          <w:rFonts w:ascii="華康儷宋 Std W7" w:eastAsia="華康儷宋 Std W7" w:hAnsi="華康儷宋 Std W7"/>
        </w:rPr>
        <w:t>大</w:t>
      </w:r>
      <w:proofErr w:type="gramStart"/>
      <w:r w:rsidRPr="0024606F">
        <w:rPr>
          <w:rFonts w:ascii="華康儷宋 Std W7" w:eastAsia="華康儷宋 Std W7" w:hAnsi="華康儷宋 Std W7"/>
        </w:rPr>
        <w:t>學部技優保送</w:t>
      </w:r>
      <w:proofErr w:type="gramEnd"/>
      <w:r w:rsidR="008A1EEC" w:rsidRPr="0024606F">
        <w:rPr>
          <w:rFonts w:ascii="華康儷宋 Std W7" w:eastAsia="華康儷宋 Std W7" w:hAnsi="華康儷宋 Std W7"/>
        </w:rPr>
        <w:t>生及技優</w:t>
      </w:r>
      <w:proofErr w:type="gramStart"/>
      <w:r w:rsidR="008A1EEC" w:rsidRPr="0024606F">
        <w:rPr>
          <w:rFonts w:ascii="華康儷宋 Std W7" w:eastAsia="華康儷宋 Std W7" w:hAnsi="華康儷宋 Std W7"/>
        </w:rPr>
        <w:t>甄審生</w:t>
      </w:r>
      <w:proofErr w:type="gramEnd"/>
      <w:r w:rsidRPr="0024606F">
        <w:rPr>
          <w:rFonts w:ascii="華康儷宋 Std W7" w:eastAsia="華康儷宋 Std W7" w:hAnsi="華康儷宋 Std W7"/>
        </w:rPr>
        <w:t xml:space="preserve">。 </w:t>
      </w:r>
    </w:p>
    <w:p w:rsidR="008A1EEC" w:rsidRPr="0024606F" w:rsidRDefault="000C3906" w:rsidP="00FC4D1B">
      <w:pPr>
        <w:pStyle w:val="a7"/>
        <w:numPr>
          <w:ilvl w:val="0"/>
          <w:numId w:val="11"/>
        </w:numPr>
        <w:spacing w:beforeLines="50" w:before="180"/>
        <w:ind w:leftChars="0" w:left="482" w:hanging="482"/>
        <w:rPr>
          <w:rFonts w:ascii="華康儷宋 Std W7" w:eastAsia="華康儷宋 Std W7" w:hAnsi="華康儷宋 Std W7"/>
        </w:rPr>
      </w:pPr>
      <w:r w:rsidRPr="0024606F">
        <w:rPr>
          <w:rFonts w:ascii="華康儷宋 Std W7" w:eastAsia="華康儷宋 Std W7" w:hAnsi="華康儷宋 Std W7"/>
        </w:rPr>
        <w:t>遴選方式</w:t>
      </w:r>
      <w:r w:rsidR="008A1EEC" w:rsidRPr="0024606F">
        <w:rPr>
          <w:rFonts w:ascii="華康儷宋 Std W7" w:eastAsia="華康儷宋 Std W7" w:hAnsi="華康儷宋 Std W7" w:hint="eastAsia"/>
        </w:rPr>
        <w:t>：</w:t>
      </w:r>
    </w:p>
    <w:p w:rsidR="00E26286" w:rsidRPr="0024606F" w:rsidRDefault="00E26286" w:rsidP="00E26286">
      <w:pPr>
        <w:pStyle w:val="a7"/>
        <w:numPr>
          <w:ilvl w:val="0"/>
          <w:numId w:val="2"/>
        </w:numPr>
        <w:ind w:leftChars="0"/>
        <w:rPr>
          <w:rFonts w:ascii="華康儷宋 Std W7" w:eastAsia="華康儷宋 Std W7" w:hAnsi="華康儷宋 Std W7"/>
        </w:rPr>
      </w:pPr>
      <w:r w:rsidRPr="0024606F">
        <w:rPr>
          <w:rFonts w:ascii="華康儷宋 Std W7" w:eastAsia="華康儷宋 Std W7" w:hAnsi="華康儷宋 Std W7" w:hint="eastAsia"/>
        </w:rPr>
        <w:t>書面資料審查</w:t>
      </w:r>
      <w:r w:rsidR="00FC3646">
        <w:rPr>
          <w:rFonts w:ascii="華康儷宋 Std W7" w:eastAsia="華康儷宋 Std W7" w:hAnsi="華康儷宋 Std W7" w:hint="eastAsia"/>
        </w:rPr>
        <w:t>（書面審查符合資格者，將電話通知面試時間及順序）。</w:t>
      </w:r>
    </w:p>
    <w:p w:rsidR="00D31D73" w:rsidRPr="0024606F" w:rsidRDefault="00E26286" w:rsidP="00B3349D">
      <w:pPr>
        <w:pStyle w:val="a7"/>
        <w:numPr>
          <w:ilvl w:val="0"/>
          <w:numId w:val="2"/>
        </w:numPr>
        <w:ind w:leftChars="0"/>
        <w:rPr>
          <w:rFonts w:ascii="華康儷宋 Std W7" w:eastAsia="華康儷宋 Std W7" w:hAnsi="華康儷宋 Std W7"/>
        </w:rPr>
      </w:pPr>
      <w:r w:rsidRPr="0024606F">
        <w:rPr>
          <w:rFonts w:ascii="華康儷宋 Std W7" w:eastAsia="華康儷宋 Std W7" w:hAnsi="華康儷宋 Std W7" w:hint="eastAsia"/>
        </w:rPr>
        <w:t>面試</w:t>
      </w:r>
      <w:r w:rsidR="00D31D73" w:rsidRPr="0024606F">
        <w:rPr>
          <w:rFonts w:ascii="華康儷宋 Std W7" w:eastAsia="華康儷宋 Std W7" w:hAnsi="華康儷宋 Std W7" w:hint="eastAsia"/>
        </w:rPr>
        <w:t>。</w:t>
      </w:r>
    </w:p>
    <w:p w:rsidR="002C39E8" w:rsidRPr="0024606F" w:rsidRDefault="00D31D73" w:rsidP="00FC4D1B">
      <w:pPr>
        <w:pStyle w:val="a7"/>
        <w:numPr>
          <w:ilvl w:val="0"/>
          <w:numId w:val="11"/>
        </w:numPr>
        <w:spacing w:beforeLines="50" w:before="180"/>
        <w:ind w:leftChars="0" w:left="482" w:hanging="482"/>
        <w:rPr>
          <w:rFonts w:ascii="華康儷宋 Std W7" w:eastAsia="華康儷宋 Std W7" w:hAnsi="華康儷宋 Std W7"/>
        </w:rPr>
      </w:pPr>
      <w:r w:rsidRPr="0024606F">
        <w:rPr>
          <w:rFonts w:ascii="華康儷宋 Std W7" w:eastAsia="華康儷宋 Std W7" w:hAnsi="華康儷宋 Std W7" w:hint="eastAsia"/>
        </w:rPr>
        <w:t>面試</w:t>
      </w:r>
      <w:r w:rsidR="00E26286" w:rsidRPr="0024606F">
        <w:rPr>
          <w:rFonts w:ascii="華康儷宋 Std W7" w:eastAsia="華康儷宋 Std W7" w:hAnsi="華康儷宋 Std W7" w:hint="eastAsia"/>
        </w:rPr>
        <w:t>日期：</w:t>
      </w:r>
      <w:r w:rsidR="00E26286" w:rsidRPr="0024606F">
        <w:rPr>
          <w:rFonts w:ascii="華康儷宋 Std W7" w:eastAsia="華康儷宋 Std W7" w:hAnsi="華康儷宋 Std W7" w:hint="eastAsia"/>
          <w:color w:val="FF0000"/>
        </w:rPr>
        <w:t>1</w:t>
      </w:r>
      <w:r w:rsidR="00411E9B">
        <w:rPr>
          <w:rFonts w:ascii="華康儷宋 Std W7" w:eastAsia="華康儷宋 Std W7" w:hAnsi="華康儷宋 Std W7"/>
          <w:color w:val="FF0000"/>
        </w:rPr>
        <w:t>11</w:t>
      </w:r>
      <w:r w:rsidR="00E26286" w:rsidRPr="0024606F">
        <w:rPr>
          <w:rFonts w:ascii="華康儷宋 Std W7" w:eastAsia="華康儷宋 Std W7" w:hAnsi="華康儷宋 Std W7" w:hint="eastAsia"/>
          <w:color w:val="FF0000"/>
        </w:rPr>
        <w:t>年</w:t>
      </w:r>
      <w:r w:rsidR="00411E9B">
        <w:rPr>
          <w:rFonts w:ascii="華康儷宋 Std W7" w:eastAsia="華康儷宋 Std W7" w:hAnsi="華康儷宋 Std W7" w:hint="eastAsia"/>
          <w:color w:val="FF0000"/>
        </w:rPr>
        <w:t>4</w:t>
      </w:r>
      <w:r w:rsidR="00E26286" w:rsidRPr="0024606F">
        <w:rPr>
          <w:rFonts w:ascii="華康儷宋 Std W7" w:eastAsia="華康儷宋 Std W7" w:hAnsi="華康儷宋 Std W7" w:hint="eastAsia"/>
          <w:color w:val="FF0000"/>
        </w:rPr>
        <w:t>月</w:t>
      </w:r>
      <w:r w:rsidR="00411E9B">
        <w:rPr>
          <w:rFonts w:ascii="華康儷宋 Std W7" w:eastAsia="華康儷宋 Std W7" w:hAnsi="華康儷宋 Std W7" w:hint="eastAsia"/>
          <w:color w:val="FF0000"/>
        </w:rPr>
        <w:t>2</w:t>
      </w:r>
      <w:r w:rsidR="000576FF">
        <w:rPr>
          <w:rFonts w:ascii="華康儷宋 Std W7" w:eastAsia="華康儷宋 Std W7" w:hAnsi="華康儷宋 Std W7"/>
          <w:color w:val="FF0000"/>
        </w:rPr>
        <w:t>6</w:t>
      </w:r>
      <w:r w:rsidR="00E26286" w:rsidRPr="0024606F">
        <w:rPr>
          <w:rFonts w:ascii="華康儷宋 Std W7" w:eastAsia="華康儷宋 Std W7" w:hAnsi="華康儷宋 Std W7" w:hint="eastAsia"/>
          <w:color w:val="FF0000"/>
        </w:rPr>
        <w:t>日</w:t>
      </w:r>
      <w:r w:rsidR="00FC3646">
        <w:rPr>
          <w:rFonts w:ascii="華康儷宋 Std W7" w:eastAsia="華康儷宋 Std W7" w:hAnsi="華康儷宋 Std W7" w:hint="eastAsia"/>
          <w:color w:val="FF0000"/>
        </w:rPr>
        <w:t>（星期</w:t>
      </w:r>
      <w:r w:rsidR="00D37101">
        <w:rPr>
          <w:rFonts w:ascii="華康儷宋 Std W7" w:eastAsia="華康儷宋 Std W7" w:hAnsi="華康儷宋 Std W7" w:hint="eastAsia"/>
          <w:color w:val="FF0000"/>
        </w:rPr>
        <w:t>三</w:t>
      </w:r>
      <w:r w:rsidR="00FC3646">
        <w:rPr>
          <w:rFonts w:ascii="華康儷宋 Std W7" w:eastAsia="華康儷宋 Std W7" w:hAnsi="華康儷宋 Std W7" w:hint="eastAsia"/>
          <w:color w:val="FF0000"/>
        </w:rPr>
        <w:t>）</w:t>
      </w:r>
      <w:r w:rsidR="00D37101">
        <w:rPr>
          <w:rFonts w:ascii="華康儷宋 Std W7" w:eastAsia="華康儷宋 Std W7" w:hAnsi="華康儷宋 Std W7" w:hint="eastAsia"/>
          <w:color w:val="FF0000"/>
        </w:rPr>
        <w:t>上午1</w:t>
      </w:r>
      <w:r w:rsidR="00D37101">
        <w:rPr>
          <w:rFonts w:ascii="華康儷宋 Std W7" w:eastAsia="華康儷宋 Std W7" w:hAnsi="華康儷宋 Std W7"/>
          <w:color w:val="FF0000"/>
        </w:rPr>
        <w:t>0</w:t>
      </w:r>
      <w:r w:rsidR="00FC3646">
        <w:rPr>
          <w:rFonts w:ascii="華康儷宋 Std W7" w:eastAsia="華康儷宋 Std W7" w:hAnsi="華康儷宋 Std W7" w:hint="eastAsia"/>
          <w:color w:val="FF0000"/>
        </w:rPr>
        <w:t>時</w:t>
      </w:r>
      <w:r w:rsidR="000C3906" w:rsidRPr="0024606F">
        <w:rPr>
          <w:rFonts w:ascii="華康儷宋 Std W7" w:eastAsia="華康儷宋 Std W7" w:hAnsi="華康儷宋 Std W7"/>
          <w:color w:val="FF0000"/>
        </w:rPr>
        <w:t>開始</w:t>
      </w:r>
      <w:r w:rsidR="00B3349D" w:rsidRPr="0024606F">
        <w:rPr>
          <w:rFonts w:ascii="華康儷宋 Std W7" w:eastAsia="華康儷宋 Std W7" w:hAnsi="華康儷宋 Std W7" w:hint="eastAsia"/>
        </w:rPr>
        <w:br/>
      </w:r>
      <w:r w:rsidR="000C3906" w:rsidRPr="0024606F">
        <w:rPr>
          <w:rFonts w:ascii="華康儷宋 Std W7" w:eastAsia="華康儷宋 Std W7" w:hAnsi="華康儷宋 Std W7"/>
        </w:rPr>
        <w:t>地點：</w:t>
      </w:r>
      <w:r w:rsidRPr="0024606F">
        <w:rPr>
          <w:rFonts w:ascii="華康儷宋 Std W7" w:eastAsia="華康儷宋 Std W7" w:hAnsi="華康儷宋 Std W7" w:hint="eastAsia"/>
        </w:rPr>
        <w:t>設計三館DA</w:t>
      </w:r>
      <w:r w:rsidR="00411E9B">
        <w:rPr>
          <w:rFonts w:ascii="華康儷宋 Std W7" w:eastAsia="華康儷宋 Std W7" w:hAnsi="華康儷宋 Std W7"/>
        </w:rPr>
        <w:t>101</w:t>
      </w:r>
      <w:r w:rsidRPr="0024606F">
        <w:rPr>
          <w:rFonts w:ascii="華康儷宋 Std W7" w:eastAsia="華康儷宋 Std W7" w:hAnsi="華康儷宋 Std W7" w:hint="eastAsia"/>
        </w:rPr>
        <w:t>。</w:t>
      </w:r>
    </w:p>
    <w:p w:rsidR="00D31D73" w:rsidRPr="0024606F" w:rsidRDefault="000C3906" w:rsidP="00FC4D1B">
      <w:pPr>
        <w:pStyle w:val="a7"/>
        <w:numPr>
          <w:ilvl w:val="0"/>
          <w:numId w:val="11"/>
        </w:numPr>
        <w:spacing w:beforeLines="50" w:before="180"/>
        <w:ind w:leftChars="0" w:left="482" w:hanging="482"/>
        <w:rPr>
          <w:rFonts w:ascii="華康儷宋 Std W7" w:eastAsia="華康儷宋 Std W7" w:hAnsi="華康儷宋 Std W7"/>
        </w:rPr>
      </w:pPr>
      <w:r w:rsidRPr="0024606F">
        <w:rPr>
          <w:rFonts w:ascii="華康儷宋 Std W7" w:eastAsia="華康儷宋 Std W7" w:hAnsi="華康儷宋 Std W7"/>
        </w:rPr>
        <w:t>書面資料審查</w:t>
      </w:r>
      <w:r w:rsidR="00D167B7" w:rsidRPr="0024606F">
        <w:rPr>
          <w:rFonts w:ascii="華康儷宋 Std W7" w:eastAsia="華康儷宋 Std W7" w:hAnsi="華康儷宋 Std W7" w:hint="eastAsia"/>
        </w:rPr>
        <w:t>及繳交資料</w:t>
      </w:r>
    </w:p>
    <w:p w:rsidR="00D31D73" w:rsidRPr="0024606F" w:rsidRDefault="000C3906" w:rsidP="00D31D73">
      <w:pPr>
        <w:pStyle w:val="a7"/>
        <w:numPr>
          <w:ilvl w:val="0"/>
          <w:numId w:val="4"/>
        </w:numPr>
        <w:ind w:leftChars="0"/>
        <w:rPr>
          <w:rFonts w:ascii="華康儷宋 Std W7" w:eastAsia="華康儷宋 Std W7" w:hAnsi="華康儷宋 Std W7"/>
        </w:rPr>
      </w:pPr>
      <w:r w:rsidRPr="0024606F">
        <w:rPr>
          <w:rFonts w:ascii="華康儷宋 Std W7" w:eastAsia="華康儷宋 Std W7" w:hAnsi="華康儷宋 Std W7"/>
        </w:rPr>
        <w:t>轉系申請書</w:t>
      </w:r>
    </w:p>
    <w:p w:rsidR="00D31D73" w:rsidRPr="00FC4D1B" w:rsidRDefault="000C3906" w:rsidP="00D31D73">
      <w:pPr>
        <w:pStyle w:val="a7"/>
        <w:numPr>
          <w:ilvl w:val="0"/>
          <w:numId w:val="4"/>
        </w:numPr>
        <w:ind w:leftChars="0"/>
        <w:rPr>
          <w:rFonts w:ascii="華康儷宋 Std W7" w:eastAsia="華康儷宋 Std W7" w:hAnsi="華康儷宋 Std W7"/>
        </w:rPr>
      </w:pPr>
      <w:r w:rsidRPr="00FC4D1B">
        <w:rPr>
          <w:rFonts w:ascii="華康儷宋 Std W7" w:eastAsia="華康儷宋 Std W7" w:hAnsi="華康儷宋 Std W7"/>
        </w:rPr>
        <w:t>自傳</w:t>
      </w:r>
      <w:r w:rsidR="00FC4D1B">
        <w:rPr>
          <w:rFonts w:ascii="華康儷宋 Std W7" w:eastAsia="華康儷宋 Std W7" w:hAnsi="華康儷宋 Std W7" w:hint="eastAsia"/>
        </w:rPr>
        <w:t>（格式不限，含</w:t>
      </w:r>
      <w:r w:rsidRPr="00FC4D1B">
        <w:rPr>
          <w:rFonts w:ascii="華康儷宋 Std W7" w:eastAsia="華康儷宋 Std W7" w:hAnsi="華康儷宋 Std W7"/>
        </w:rPr>
        <w:t>個人家庭概</w:t>
      </w:r>
      <w:r w:rsidR="00FC4D1B">
        <w:rPr>
          <w:rFonts w:ascii="華康儷宋 Std W7" w:eastAsia="華康儷宋 Std W7" w:hAnsi="華康儷宋 Std W7" w:hint="eastAsia"/>
        </w:rPr>
        <w:t>況、</w:t>
      </w:r>
      <w:r w:rsidRPr="00FC4D1B">
        <w:rPr>
          <w:rFonts w:ascii="華康儷宋 Std W7" w:eastAsia="華康儷宋 Std W7" w:hAnsi="華康儷宋 Std W7"/>
        </w:rPr>
        <w:t>個人生涯發展規劃</w:t>
      </w:r>
      <w:r w:rsidR="00FC4D1B">
        <w:rPr>
          <w:rFonts w:ascii="華康儷宋 Std W7" w:eastAsia="華康儷宋 Std W7" w:hAnsi="華康儷宋 Std W7" w:hint="eastAsia"/>
        </w:rPr>
        <w:t>）</w:t>
      </w:r>
    </w:p>
    <w:p w:rsidR="00D31D73" w:rsidRPr="0024606F" w:rsidRDefault="000C3906" w:rsidP="00D31D73">
      <w:pPr>
        <w:pStyle w:val="a7"/>
        <w:numPr>
          <w:ilvl w:val="0"/>
          <w:numId w:val="4"/>
        </w:numPr>
        <w:ind w:leftChars="0"/>
        <w:rPr>
          <w:rFonts w:ascii="華康儷宋 Std W7" w:eastAsia="華康儷宋 Std W7" w:hAnsi="華康儷宋 Std W7"/>
        </w:rPr>
      </w:pPr>
      <w:r w:rsidRPr="0024606F">
        <w:rPr>
          <w:rFonts w:ascii="華康儷宋 Std W7" w:eastAsia="華康儷宋 Std W7" w:hAnsi="華康儷宋 Std W7"/>
        </w:rPr>
        <w:t>MAPA 職業性格測驗之「特質分析」及「常模比對圖」測驗結果</w:t>
      </w:r>
      <w:proofErr w:type="gramStart"/>
      <w:r w:rsidRPr="0024606F">
        <w:rPr>
          <w:rFonts w:ascii="華康儷宋 Std W7" w:eastAsia="華康儷宋 Std W7" w:hAnsi="華康儷宋 Std W7"/>
        </w:rPr>
        <w:t>（</w:t>
      </w:r>
      <w:proofErr w:type="gramEnd"/>
      <w:r w:rsidRPr="0024606F">
        <w:rPr>
          <w:rFonts w:ascii="華康儷宋 Std W7" w:eastAsia="華康儷宋 Std W7" w:hAnsi="華康儷宋 Std W7"/>
        </w:rPr>
        <w:t xml:space="preserve">MAPA 測驗連結網 </w:t>
      </w:r>
      <w:proofErr w:type="gramStart"/>
      <w:r w:rsidRPr="0024606F">
        <w:rPr>
          <w:rFonts w:ascii="華康儷宋 Std W7" w:eastAsia="華康儷宋 Std W7" w:hAnsi="華康儷宋 Std W7"/>
        </w:rPr>
        <w:t>—</w:t>
      </w:r>
      <w:proofErr w:type="gramEnd"/>
      <w:r w:rsidRPr="0024606F">
        <w:rPr>
          <w:rFonts w:ascii="華康儷宋 Std W7" w:eastAsia="華康儷宋 Std W7" w:hAnsi="華康儷宋 Std W7"/>
        </w:rPr>
        <w:t xml:space="preserve"> </w:t>
      </w:r>
      <w:hyperlink r:id="rId8" w:history="1">
        <w:r w:rsidR="00D31D73" w:rsidRPr="0024606F">
          <w:rPr>
            <w:rStyle w:val="a9"/>
            <w:rFonts w:ascii="華康儷宋 Std W7" w:eastAsia="華康儷宋 Std W7" w:hAnsi="華康儷宋 Std W7"/>
            <w:color w:val="auto"/>
          </w:rPr>
          <w:t>http://mapa.yuntech.edu.tw/</w:t>
        </w:r>
      </w:hyperlink>
      <w:proofErr w:type="gramStart"/>
      <w:r w:rsidRPr="0024606F">
        <w:rPr>
          <w:rFonts w:ascii="華康儷宋 Std W7" w:eastAsia="華康儷宋 Std W7" w:hAnsi="華康儷宋 Std W7"/>
        </w:rPr>
        <w:t>）</w:t>
      </w:r>
      <w:proofErr w:type="gramEnd"/>
    </w:p>
    <w:p w:rsidR="005500C6" w:rsidRPr="0024606F" w:rsidRDefault="005500C6" w:rsidP="00D31D73">
      <w:pPr>
        <w:pStyle w:val="a7"/>
        <w:numPr>
          <w:ilvl w:val="0"/>
          <w:numId w:val="4"/>
        </w:numPr>
        <w:ind w:leftChars="0"/>
        <w:rPr>
          <w:rFonts w:ascii="華康儷宋 Std W7" w:eastAsia="華康儷宋 Std W7" w:hAnsi="華康儷宋 Std W7"/>
        </w:rPr>
      </w:pPr>
      <w:proofErr w:type="gramStart"/>
      <w:r w:rsidRPr="0024606F">
        <w:rPr>
          <w:rFonts w:ascii="華康儷宋 Std W7" w:eastAsia="華康儷宋 Std W7" w:hAnsi="華康儷宋 Std W7" w:cs="新細明體" w:hint="eastAsia"/>
          <w:kern w:val="0"/>
          <w:szCs w:val="24"/>
        </w:rPr>
        <w:t>ＵＣＡＮ</w:t>
      </w:r>
      <w:proofErr w:type="gramEnd"/>
      <w:r w:rsidRPr="0024606F">
        <w:rPr>
          <w:rFonts w:ascii="華康儷宋 Std W7" w:eastAsia="華康儷宋 Std W7" w:hAnsi="華康儷宋 Std W7" w:cs="新細明體" w:hint="eastAsia"/>
          <w:kern w:val="0"/>
          <w:szCs w:val="24"/>
        </w:rPr>
        <w:t>就業職能平台填報。</w:t>
      </w:r>
    </w:p>
    <w:p w:rsidR="00D31D73" w:rsidRPr="0024606F" w:rsidRDefault="000C3906" w:rsidP="00D31D73">
      <w:pPr>
        <w:pStyle w:val="a7"/>
        <w:numPr>
          <w:ilvl w:val="0"/>
          <w:numId w:val="4"/>
        </w:numPr>
        <w:ind w:leftChars="0"/>
        <w:rPr>
          <w:rFonts w:ascii="華康儷宋 Std W7" w:eastAsia="華康儷宋 Std W7" w:hAnsi="華康儷宋 Std W7"/>
        </w:rPr>
      </w:pPr>
      <w:r w:rsidRPr="0024606F">
        <w:rPr>
          <w:rFonts w:ascii="華康儷宋 Std W7" w:eastAsia="華康儷宋 Std W7" w:hAnsi="華康儷宋 Std W7"/>
        </w:rPr>
        <w:t>歷年成績單</w:t>
      </w:r>
    </w:p>
    <w:p w:rsidR="002C39E8" w:rsidRPr="0024606F" w:rsidRDefault="000C3906" w:rsidP="006A6E5F">
      <w:pPr>
        <w:pStyle w:val="a7"/>
        <w:numPr>
          <w:ilvl w:val="0"/>
          <w:numId w:val="4"/>
        </w:numPr>
        <w:ind w:leftChars="0"/>
        <w:rPr>
          <w:rFonts w:ascii="華康儷宋 Std W7" w:eastAsia="華康儷宋 Std W7" w:hAnsi="華康儷宋 Std W7"/>
        </w:rPr>
      </w:pPr>
      <w:r w:rsidRPr="0024606F">
        <w:rPr>
          <w:rFonts w:ascii="華康儷宋 Std W7" w:eastAsia="華康儷宋 Std W7" w:hAnsi="華康儷宋 Std W7"/>
        </w:rPr>
        <w:t>其他有利證明本身潛力與能力文件</w:t>
      </w:r>
      <w:proofErr w:type="gramStart"/>
      <w:r w:rsidRPr="0024606F">
        <w:rPr>
          <w:rFonts w:ascii="華康儷宋 Std W7" w:eastAsia="華康儷宋 Std W7" w:hAnsi="華康儷宋 Std W7"/>
        </w:rPr>
        <w:t>（</w:t>
      </w:r>
      <w:proofErr w:type="gramEnd"/>
      <w:r w:rsidRPr="0024606F">
        <w:rPr>
          <w:rFonts w:ascii="華康儷宋 Std W7" w:eastAsia="華康儷宋 Std W7" w:hAnsi="華康儷宋 Std W7"/>
        </w:rPr>
        <w:t>例如：證照、競賽證明、特殊專長，或其他可供佐證之資料等</w:t>
      </w:r>
      <w:proofErr w:type="gramStart"/>
      <w:r w:rsidRPr="0024606F">
        <w:rPr>
          <w:rFonts w:ascii="華康儷宋 Std W7" w:eastAsia="華康儷宋 Std W7" w:hAnsi="華康儷宋 Std W7"/>
        </w:rPr>
        <w:t>）</w:t>
      </w:r>
      <w:proofErr w:type="gramEnd"/>
      <w:r w:rsidR="006A6E5F" w:rsidRPr="0024606F">
        <w:rPr>
          <w:rFonts w:ascii="華康儷宋 Std W7" w:eastAsia="華康儷宋 Std W7" w:hAnsi="華康儷宋 Std W7" w:hint="eastAsia"/>
        </w:rPr>
        <w:t xml:space="preserve"> </w:t>
      </w:r>
    </w:p>
    <w:p w:rsidR="00D31D73" w:rsidRPr="0024606F" w:rsidRDefault="000C3906" w:rsidP="00FC4D1B">
      <w:pPr>
        <w:pStyle w:val="a7"/>
        <w:numPr>
          <w:ilvl w:val="0"/>
          <w:numId w:val="11"/>
        </w:numPr>
        <w:spacing w:beforeLines="50" w:before="180"/>
        <w:ind w:leftChars="0" w:left="482" w:hanging="482"/>
        <w:rPr>
          <w:rFonts w:ascii="華康儷宋 Std W7" w:eastAsia="華康儷宋 Std W7" w:hAnsi="華康儷宋 Std W7"/>
        </w:rPr>
      </w:pPr>
      <w:r w:rsidRPr="0024606F">
        <w:rPr>
          <w:rFonts w:ascii="華康儷宋 Std W7" w:eastAsia="華康儷宋 Std W7" w:hAnsi="華康儷宋 Std W7"/>
        </w:rPr>
        <w:t>配分比例、成績計算與錄取方式</w:t>
      </w:r>
      <w:r w:rsidR="00D31D73" w:rsidRPr="0024606F">
        <w:rPr>
          <w:rFonts w:ascii="華康儷宋 Std W7" w:eastAsia="華康儷宋 Std W7" w:hAnsi="華康儷宋 Std W7" w:hint="eastAsia"/>
        </w:rPr>
        <w:t>：</w:t>
      </w:r>
    </w:p>
    <w:p w:rsidR="00D31D73" w:rsidRPr="0024606F" w:rsidRDefault="000C3906" w:rsidP="00D31D73">
      <w:pPr>
        <w:pStyle w:val="a7"/>
        <w:numPr>
          <w:ilvl w:val="0"/>
          <w:numId w:val="7"/>
        </w:numPr>
        <w:ind w:leftChars="0"/>
        <w:rPr>
          <w:rFonts w:ascii="華康儷宋 Std W7" w:eastAsia="華康儷宋 Std W7" w:hAnsi="華康儷宋 Std W7"/>
        </w:rPr>
      </w:pPr>
      <w:r w:rsidRPr="0024606F">
        <w:rPr>
          <w:rFonts w:ascii="華康儷宋 Std W7" w:eastAsia="華康儷宋 Std W7" w:hAnsi="華康儷宋 Std W7"/>
        </w:rPr>
        <w:t>書審資料 ：以100分為滿分，依比例列入「總成績」計算，若成績零分或資料有缺漏者不予錄取，亦不得參加面試。</w:t>
      </w:r>
    </w:p>
    <w:p w:rsidR="002C39E8" w:rsidRPr="0024606F" w:rsidRDefault="000C3906" w:rsidP="00D31D73">
      <w:pPr>
        <w:pStyle w:val="a7"/>
        <w:numPr>
          <w:ilvl w:val="0"/>
          <w:numId w:val="7"/>
        </w:numPr>
        <w:ind w:leftChars="0"/>
        <w:rPr>
          <w:rFonts w:ascii="華康儷宋 Std W7" w:eastAsia="華康儷宋 Std W7" w:hAnsi="華康儷宋 Std W7"/>
        </w:rPr>
      </w:pPr>
      <w:r w:rsidRPr="0024606F">
        <w:rPr>
          <w:rFonts w:ascii="華康儷宋 Std W7" w:eastAsia="華康儷宋 Std W7" w:hAnsi="華康儷宋 Std W7"/>
        </w:rPr>
        <w:t xml:space="preserve">面試：以「口試」方式進行，以100分為滿分，依比例列入「總成績」計算，面試缺考者不予錄取。 </w:t>
      </w:r>
    </w:p>
    <w:p w:rsidR="0016081B" w:rsidRPr="0024606F" w:rsidRDefault="000C3906" w:rsidP="00FC4D1B">
      <w:pPr>
        <w:pStyle w:val="a7"/>
        <w:numPr>
          <w:ilvl w:val="0"/>
          <w:numId w:val="11"/>
        </w:numPr>
        <w:spacing w:beforeLines="50" w:before="180"/>
        <w:ind w:leftChars="0" w:left="482" w:hanging="482"/>
        <w:rPr>
          <w:rFonts w:ascii="華康儷宋 Std W7" w:eastAsia="華康儷宋 Std W7" w:hAnsi="華康儷宋 Std W7"/>
        </w:rPr>
      </w:pPr>
      <w:r w:rsidRPr="0024606F">
        <w:rPr>
          <w:rFonts w:ascii="華康儷宋 Std W7" w:eastAsia="華康儷宋 Std W7" w:hAnsi="華康儷宋 Std W7"/>
        </w:rPr>
        <w:t>總成績計算方法 〔書審成績</w:t>
      </w:r>
      <w:r w:rsidR="00D31D73" w:rsidRPr="0024606F">
        <w:rPr>
          <w:rFonts w:ascii="華康儷宋 Std W7" w:eastAsia="華康儷宋 Std W7" w:hAnsi="華康儷宋 Std W7" w:hint="eastAsia"/>
        </w:rPr>
        <w:t>*50%</w:t>
      </w:r>
      <w:r w:rsidR="0016081B" w:rsidRPr="0024606F">
        <w:rPr>
          <w:rFonts w:ascii="華康儷宋 Std W7" w:eastAsia="華康儷宋 Std W7" w:hAnsi="華康儷宋 Std W7" w:hint="eastAsia"/>
        </w:rPr>
        <w:t>＋</w:t>
      </w:r>
      <w:r w:rsidRPr="0024606F">
        <w:rPr>
          <w:rFonts w:ascii="華康儷宋 Std W7" w:eastAsia="華康儷宋 Std W7" w:hAnsi="華康儷宋 Std W7"/>
        </w:rPr>
        <w:t>面試成績*5</w:t>
      </w:r>
      <w:r w:rsidR="00D31D73" w:rsidRPr="0024606F">
        <w:rPr>
          <w:rFonts w:ascii="華康儷宋 Std W7" w:eastAsia="華康儷宋 Std W7" w:hAnsi="華康儷宋 Std W7" w:hint="eastAsia"/>
        </w:rPr>
        <w:t>0%</w:t>
      </w:r>
      <w:r w:rsidRPr="0024606F">
        <w:rPr>
          <w:rFonts w:ascii="華康儷宋 Std W7" w:eastAsia="華康儷宋 Std W7" w:hAnsi="華康儷宋 Std W7"/>
        </w:rPr>
        <w:t>〕=</w:t>
      </w:r>
      <w:r w:rsidR="0016081B" w:rsidRPr="0024606F">
        <w:rPr>
          <w:rFonts w:ascii="華康儷宋 Std W7" w:eastAsia="華康儷宋 Std W7" w:hAnsi="華康儷宋 Std W7" w:hint="eastAsia"/>
        </w:rPr>
        <w:t>總</w:t>
      </w:r>
      <w:r w:rsidRPr="0024606F">
        <w:rPr>
          <w:rFonts w:ascii="華康儷宋 Std W7" w:eastAsia="華康儷宋 Std W7" w:hAnsi="華康儷宋 Std W7"/>
        </w:rPr>
        <w:t xml:space="preserve">成績 </w:t>
      </w:r>
    </w:p>
    <w:p w:rsidR="0016081B" w:rsidRPr="0024606F" w:rsidRDefault="000C3906" w:rsidP="00FC4D1B">
      <w:pPr>
        <w:pStyle w:val="a7"/>
        <w:numPr>
          <w:ilvl w:val="0"/>
          <w:numId w:val="11"/>
        </w:numPr>
        <w:spacing w:beforeLines="50" w:before="180"/>
        <w:ind w:leftChars="0" w:left="482" w:hanging="482"/>
        <w:rPr>
          <w:rFonts w:ascii="華康儷宋 Std W7" w:eastAsia="華康儷宋 Std W7" w:hAnsi="華康儷宋 Std W7"/>
        </w:rPr>
      </w:pPr>
      <w:r w:rsidRPr="0024606F">
        <w:rPr>
          <w:rFonts w:ascii="華康儷宋 Std W7" w:eastAsia="華康儷宋 Std W7" w:hAnsi="華康儷宋 Std W7"/>
        </w:rPr>
        <w:t>錄取方式及放榜日期</w:t>
      </w:r>
      <w:r w:rsidR="0016081B" w:rsidRPr="0024606F">
        <w:rPr>
          <w:rFonts w:ascii="華康儷宋 Std W7" w:eastAsia="華康儷宋 Std W7" w:hAnsi="華康儷宋 Std W7" w:hint="eastAsia"/>
        </w:rPr>
        <w:t>：</w:t>
      </w:r>
    </w:p>
    <w:p w:rsidR="0016081B" w:rsidRPr="0024606F" w:rsidRDefault="0016081B" w:rsidP="0016081B">
      <w:pPr>
        <w:pStyle w:val="a7"/>
        <w:numPr>
          <w:ilvl w:val="0"/>
          <w:numId w:val="9"/>
        </w:numPr>
        <w:ind w:leftChars="0"/>
        <w:rPr>
          <w:rFonts w:ascii="華康儷宋 Std W7" w:eastAsia="華康儷宋 Std W7" w:hAnsi="華康儷宋 Std W7"/>
        </w:rPr>
      </w:pPr>
      <w:r w:rsidRPr="0024606F">
        <w:rPr>
          <w:rFonts w:ascii="華康儷宋 Std W7" w:eastAsia="華康儷宋 Std W7" w:hAnsi="華康儷宋 Std W7" w:hint="eastAsia"/>
        </w:rPr>
        <w:t>錄取</w:t>
      </w:r>
      <w:r w:rsidR="000C3906" w:rsidRPr="0024606F">
        <w:rPr>
          <w:rFonts w:ascii="華康儷宋 Std W7" w:eastAsia="華康儷宋 Std W7" w:hAnsi="華康儷宋 Std W7"/>
        </w:rPr>
        <w:t>標準由「</w:t>
      </w:r>
      <w:r w:rsidR="000576FF">
        <w:rPr>
          <w:rFonts w:ascii="華康儷宋 Std W7" w:eastAsia="華康儷宋 Std W7" w:hAnsi="華康儷宋 Std W7" w:hint="eastAsia"/>
        </w:rPr>
        <w:t>創意生活設計系</w:t>
      </w:r>
      <w:proofErr w:type="gramStart"/>
      <w:r w:rsidR="000576FF">
        <w:rPr>
          <w:rFonts w:ascii="華康儷宋 Std W7" w:eastAsia="華康儷宋 Std W7" w:hAnsi="華康儷宋 Std W7" w:hint="eastAsia"/>
        </w:rPr>
        <w:t>系務</w:t>
      </w:r>
      <w:proofErr w:type="gramEnd"/>
      <w:r w:rsidR="00B76F10" w:rsidRPr="0024606F">
        <w:rPr>
          <w:rFonts w:ascii="華康儷宋 Std W7" w:eastAsia="華康儷宋 Std W7" w:hAnsi="華康儷宋 Std W7" w:hint="eastAsia"/>
        </w:rPr>
        <w:t>會議</w:t>
      </w:r>
      <w:r w:rsidR="000C3906" w:rsidRPr="0024606F">
        <w:rPr>
          <w:rFonts w:ascii="華康儷宋 Std W7" w:eastAsia="華康儷宋 Std W7" w:hAnsi="華康儷宋 Std W7"/>
        </w:rPr>
        <w:t>」訂定之。</w:t>
      </w:r>
    </w:p>
    <w:p w:rsidR="0016081B" w:rsidRPr="0024606F" w:rsidRDefault="000C3906" w:rsidP="0016081B">
      <w:pPr>
        <w:pStyle w:val="a7"/>
        <w:numPr>
          <w:ilvl w:val="0"/>
          <w:numId w:val="9"/>
        </w:numPr>
        <w:ind w:leftChars="0"/>
        <w:rPr>
          <w:rFonts w:ascii="華康儷宋 Std W7" w:eastAsia="華康儷宋 Std W7" w:hAnsi="華康儷宋 Std W7"/>
        </w:rPr>
      </w:pPr>
      <w:r w:rsidRPr="0024606F">
        <w:rPr>
          <w:rFonts w:ascii="華康儷宋 Std W7" w:eastAsia="華康儷宋 Std W7" w:hAnsi="華康儷宋 Std W7"/>
        </w:rPr>
        <w:t>申請學生按總成績高低排序，依序分別錄取，其有總成績相同者，依面試成績高低排列。</w:t>
      </w:r>
    </w:p>
    <w:p w:rsidR="00BA4C07" w:rsidRPr="0024606F" w:rsidRDefault="000C3906" w:rsidP="0016081B">
      <w:pPr>
        <w:pStyle w:val="a7"/>
        <w:numPr>
          <w:ilvl w:val="0"/>
          <w:numId w:val="9"/>
        </w:numPr>
        <w:ind w:leftChars="0"/>
        <w:rPr>
          <w:rFonts w:ascii="華康儷宋 Std W7" w:eastAsia="華康儷宋 Std W7" w:hAnsi="華康儷宋 Std W7"/>
        </w:rPr>
      </w:pPr>
      <w:r w:rsidRPr="0024606F">
        <w:rPr>
          <w:rFonts w:ascii="華康儷宋 Std W7" w:eastAsia="華康儷宋 Std W7" w:hAnsi="華康儷宋 Std W7"/>
        </w:rPr>
        <w:t>依本校轉系申請要點第 11 條之規定，轉系申請經入學系召開相關資格審查會議後送交註冊組，並簽請教務長核定。配合相關作業時程之辦理，預計於面試結束後</w:t>
      </w:r>
      <w:r w:rsidR="00924325" w:rsidRPr="0024606F">
        <w:rPr>
          <w:rFonts w:ascii="華康儷宋 Std W7" w:eastAsia="華康儷宋 Std W7" w:hAnsi="華康儷宋 Std W7" w:hint="eastAsia"/>
        </w:rPr>
        <w:t>14</w:t>
      </w:r>
      <w:r w:rsidRPr="0024606F">
        <w:rPr>
          <w:rFonts w:ascii="華康儷宋 Std W7" w:eastAsia="華康儷宋 Std W7" w:hAnsi="華康儷宋 Std W7"/>
        </w:rPr>
        <w:t>個</w:t>
      </w:r>
      <w:proofErr w:type="gramStart"/>
      <w:r w:rsidRPr="0024606F">
        <w:rPr>
          <w:rFonts w:ascii="華康儷宋 Std W7" w:eastAsia="華康儷宋 Std W7" w:hAnsi="華康儷宋 Std W7"/>
        </w:rPr>
        <w:t>工作天榜示</w:t>
      </w:r>
      <w:proofErr w:type="gramEnd"/>
      <w:r w:rsidRPr="0024606F">
        <w:rPr>
          <w:rFonts w:ascii="華康儷宋 Std W7" w:eastAsia="華康儷宋 Std W7" w:hAnsi="華康儷宋 Std W7"/>
        </w:rPr>
        <w:t>錄取</w:t>
      </w:r>
      <w:r w:rsidR="0016081B" w:rsidRPr="0024606F">
        <w:rPr>
          <w:rFonts w:ascii="華康儷宋 Std W7" w:eastAsia="華康儷宋 Std W7" w:hAnsi="華康儷宋 Std W7" w:hint="eastAsia"/>
        </w:rPr>
        <w:t>學生</w:t>
      </w:r>
      <w:r w:rsidRPr="0024606F">
        <w:rPr>
          <w:rFonts w:ascii="華康儷宋 Std W7" w:eastAsia="華康儷宋 Std W7" w:hAnsi="華康儷宋 Std W7"/>
        </w:rPr>
        <w:t>。</w:t>
      </w:r>
    </w:p>
    <w:p w:rsidR="006A6E5F" w:rsidRPr="00115036" w:rsidRDefault="006A6E5F" w:rsidP="00FC4D1B">
      <w:pPr>
        <w:pStyle w:val="a7"/>
        <w:numPr>
          <w:ilvl w:val="0"/>
          <w:numId w:val="11"/>
        </w:numPr>
        <w:spacing w:beforeLines="50" w:before="180"/>
        <w:ind w:leftChars="0" w:left="482" w:hanging="482"/>
        <w:rPr>
          <w:rFonts w:ascii="華康儷宋 Std W7" w:eastAsia="華康儷宋 Std W7" w:hAnsi="華康儷宋 Std W7"/>
          <w:color w:val="FF0000"/>
        </w:rPr>
      </w:pPr>
      <w:r w:rsidRPr="00115036">
        <w:rPr>
          <w:rFonts w:ascii="華康儷宋 Std W7" w:eastAsia="華康儷宋 Std W7" w:hAnsi="華康儷宋 Std W7"/>
          <w:color w:val="FF0000"/>
        </w:rPr>
        <w:t>收費標準</w:t>
      </w:r>
      <w:r w:rsidRPr="00115036">
        <w:rPr>
          <w:rFonts w:ascii="華康儷宋 Std W7" w:eastAsia="華康儷宋 Std W7" w:hAnsi="華康儷宋 Std W7" w:hint="eastAsia"/>
          <w:color w:val="FF0000"/>
        </w:rPr>
        <w:t>：</w:t>
      </w:r>
      <w:r w:rsidRPr="00115036">
        <w:rPr>
          <w:rFonts w:ascii="華康儷宋 Std W7" w:eastAsia="華康儷宋 Std W7" w:hAnsi="華康儷宋 Std W7" w:hint="eastAsia"/>
          <w:color w:val="FF0000"/>
        </w:rPr>
        <w:br/>
      </w:r>
      <w:r w:rsidRPr="00115036">
        <w:rPr>
          <w:rFonts w:ascii="華康儷宋 Std W7" w:eastAsia="華康儷宋 Std W7" w:hAnsi="華康儷宋 Std W7"/>
          <w:color w:val="FF0000"/>
        </w:rPr>
        <w:t>本學程比照本校大學部商類學雜費之標準及方式收費。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2477"/>
        <w:gridCol w:w="2512"/>
        <w:gridCol w:w="2479"/>
        <w:gridCol w:w="2508"/>
      </w:tblGrid>
      <w:tr w:rsidR="00115036" w:rsidRPr="00115036" w:rsidTr="006A6E5F">
        <w:tc>
          <w:tcPr>
            <w:tcW w:w="2542" w:type="dxa"/>
          </w:tcPr>
          <w:p w:rsidR="006A6E5F" w:rsidRPr="00115036" w:rsidRDefault="006A6E5F" w:rsidP="006A6E5F">
            <w:pPr>
              <w:pStyle w:val="a7"/>
              <w:ind w:leftChars="0" w:left="0"/>
              <w:rPr>
                <w:rFonts w:ascii="華康儷宋 Std W7" w:eastAsia="華康儷宋 Std W7" w:hAnsi="華康儷宋 Std W7"/>
                <w:color w:val="FF0000"/>
              </w:rPr>
            </w:pPr>
            <w:r w:rsidRPr="00115036">
              <w:rPr>
                <w:rFonts w:ascii="華康儷宋 Std W7" w:eastAsia="華康儷宋 Std W7" w:hAnsi="華康儷宋 Std W7"/>
                <w:color w:val="FF0000"/>
              </w:rPr>
              <w:t>學費</w:t>
            </w:r>
          </w:p>
        </w:tc>
        <w:tc>
          <w:tcPr>
            <w:tcW w:w="2560" w:type="dxa"/>
          </w:tcPr>
          <w:p w:rsidR="006A6E5F" w:rsidRPr="00115036" w:rsidRDefault="006A6E5F" w:rsidP="006A6E5F">
            <w:pPr>
              <w:pStyle w:val="a7"/>
              <w:ind w:leftChars="0" w:left="0"/>
              <w:rPr>
                <w:rFonts w:ascii="華康儷宋 Std W7" w:eastAsia="華康儷宋 Std W7" w:hAnsi="華康儷宋 Std W7"/>
                <w:color w:val="FF0000"/>
              </w:rPr>
            </w:pPr>
            <w:r w:rsidRPr="00115036">
              <w:rPr>
                <w:rFonts w:ascii="華康儷宋 Std W7" w:eastAsia="華康儷宋 Std W7" w:hAnsi="華康儷宋 Std W7"/>
                <w:color w:val="FF0000"/>
              </w:rPr>
              <w:t>16,</w:t>
            </w:r>
            <w:r w:rsidR="00115036">
              <w:rPr>
                <w:rFonts w:ascii="華康儷宋 Std W7" w:eastAsia="華康儷宋 Std W7" w:hAnsi="華康儷宋 Std W7"/>
                <w:color w:val="FF0000"/>
              </w:rPr>
              <w:t>979</w:t>
            </w:r>
          </w:p>
        </w:tc>
        <w:tc>
          <w:tcPr>
            <w:tcW w:w="2544" w:type="dxa"/>
          </w:tcPr>
          <w:p w:rsidR="006A6E5F" w:rsidRPr="00115036" w:rsidRDefault="006A6E5F" w:rsidP="006A6E5F">
            <w:pPr>
              <w:pStyle w:val="a7"/>
              <w:ind w:leftChars="0" w:left="0"/>
              <w:rPr>
                <w:rFonts w:ascii="華康儷宋 Std W7" w:eastAsia="華康儷宋 Std W7" w:hAnsi="華康儷宋 Std W7"/>
                <w:color w:val="FF0000"/>
              </w:rPr>
            </w:pPr>
            <w:r w:rsidRPr="00115036">
              <w:rPr>
                <w:rFonts w:ascii="華康儷宋 Std W7" w:eastAsia="華康儷宋 Std W7" w:hAnsi="華康儷宋 Std W7"/>
                <w:color w:val="FF0000"/>
              </w:rPr>
              <w:t>雜費</w:t>
            </w:r>
          </w:p>
        </w:tc>
        <w:tc>
          <w:tcPr>
            <w:tcW w:w="2556" w:type="dxa"/>
          </w:tcPr>
          <w:p w:rsidR="006A6E5F" w:rsidRPr="00115036" w:rsidRDefault="00115036" w:rsidP="006A6E5F">
            <w:pPr>
              <w:pStyle w:val="a7"/>
              <w:ind w:leftChars="0" w:left="0"/>
              <w:rPr>
                <w:rFonts w:ascii="華康儷宋 Std W7" w:eastAsia="華康儷宋 Std W7" w:hAnsi="華康儷宋 Std W7"/>
                <w:color w:val="FF0000"/>
              </w:rPr>
            </w:pPr>
            <w:r>
              <w:rPr>
                <w:rFonts w:ascii="華康儷宋 Std W7" w:eastAsia="華康儷宋 Std W7" w:hAnsi="華康儷宋 Std W7"/>
                <w:color w:val="FF0000"/>
              </w:rPr>
              <w:t>10,866</w:t>
            </w:r>
          </w:p>
        </w:tc>
      </w:tr>
    </w:tbl>
    <w:p w:rsidR="006A6E5F" w:rsidRPr="0024606F" w:rsidRDefault="006A6E5F" w:rsidP="00FC4D1B">
      <w:pPr>
        <w:pStyle w:val="a7"/>
        <w:pageBreakBefore/>
        <w:numPr>
          <w:ilvl w:val="0"/>
          <w:numId w:val="11"/>
        </w:numPr>
        <w:spacing w:beforeLines="50" w:before="180"/>
        <w:ind w:leftChars="0" w:left="482" w:hanging="482"/>
        <w:rPr>
          <w:rFonts w:ascii="華康儷宋 Std W7" w:eastAsia="華康儷宋 Std W7" w:hAnsi="華康儷宋 Std W7"/>
        </w:rPr>
      </w:pPr>
      <w:r w:rsidRPr="00FC4D1B">
        <w:rPr>
          <w:rFonts w:ascii="華康儷宋 Std W7" w:eastAsia="華康儷宋 Std W7" w:hAnsi="華康儷宋 Std W7"/>
          <w:color w:val="FF0000"/>
        </w:rPr>
        <w:lastRenderedPageBreak/>
        <w:t>注意事項</w:t>
      </w:r>
      <w:r w:rsidRPr="0024606F">
        <w:rPr>
          <w:rFonts w:ascii="華康儷宋 Std W7" w:eastAsia="華康儷宋 Std W7" w:hAnsi="華康儷宋 Std W7" w:hint="eastAsia"/>
        </w:rPr>
        <w:t>：</w:t>
      </w:r>
    </w:p>
    <w:p w:rsidR="006A6E5F" w:rsidRPr="0024606F" w:rsidRDefault="006A6E5F" w:rsidP="006A6E5F">
      <w:pPr>
        <w:pStyle w:val="a7"/>
        <w:numPr>
          <w:ilvl w:val="0"/>
          <w:numId w:val="14"/>
        </w:numPr>
        <w:ind w:leftChars="0"/>
        <w:rPr>
          <w:rFonts w:ascii="華康儷宋 Std W7" w:eastAsia="華康儷宋 Std W7" w:hAnsi="華康儷宋 Std W7"/>
        </w:rPr>
      </w:pPr>
      <w:r w:rsidRPr="0024606F">
        <w:rPr>
          <w:rFonts w:ascii="華康儷宋 Std W7" w:eastAsia="華康儷宋 Std W7" w:hAnsi="華康儷宋 Std W7"/>
        </w:rPr>
        <w:t>如資格不符、表件不全、或資料填寫不全，遭退件無法報名，由申請人自行負責。</w:t>
      </w:r>
    </w:p>
    <w:p w:rsidR="006A6E5F" w:rsidRPr="0024606F" w:rsidRDefault="006A6E5F" w:rsidP="006A6E5F">
      <w:pPr>
        <w:pStyle w:val="a7"/>
        <w:numPr>
          <w:ilvl w:val="0"/>
          <w:numId w:val="14"/>
        </w:numPr>
        <w:ind w:leftChars="0"/>
        <w:rPr>
          <w:rFonts w:ascii="華康儷宋 Std W7" w:eastAsia="華康儷宋 Std W7" w:hAnsi="華康儷宋 Std W7"/>
        </w:rPr>
      </w:pPr>
      <w:r w:rsidRPr="0024606F">
        <w:rPr>
          <w:rFonts w:ascii="華康儷宋 Std W7" w:eastAsia="華康儷宋 Std W7" w:hAnsi="華康儷宋 Std W7"/>
        </w:rPr>
        <w:t>報名表之通訊欄，請妥為填寫，如通知無法寄達或聯絡，視同放棄權益。</w:t>
      </w:r>
    </w:p>
    <w:p w:rsidR="00AF196C" w:rsidRPr="0024606F" w:rsidRDefault="006A6E5F" w:rsidP="006A6E5F">
      <w:pPr>
        <w:pStyle w:val="a7"/>
        <w:numPr>
          <w:ilvl w:val="0"/>
          <w:numId w:val="14"/>
        </w:numPr>
        <w:ind w:leftChars="0"/>
        <w:rPr>
          <w:rFonts w:ascii="華康儷宋 Std W7" w:eastAsia="華康儷宋 Std W7" w:hAnsi="華康儷宋 Std W7"/>
        </w:rPr>
      </w:pPr>
      <w:r w:rsidRPr="0024606F">
        <w:rPr>
          <w:rFonts w:ascii="華康儷宋 Std W7" w:eastAsia="華康儷宋 Std W7" w:hAnsi="華康儷宋 Std W7"/>
        </w:rPr>
        <w:t>各項證件如有偽造、變造、冒用、不實等情事，一經查獲即取消其錄取資格，並應自行負責法律責任。</w:t>
      </w:r>
    </w:p>
    <w:p w:rsidR="00725AB4" w:rsidRPr="0024606F" w:rsidRDefault="006A6E5F" w:rsidP="006A6E5F">
      <w:pPr>
        <w:pStyle w:val="a7"/>
        <w:numPr>
          <w:ilvl w:val="0"/>
          <w:numId w:val="14"/>
        </w:numPr>
        <w:ind w:leftChars="0"/>
        <w:rPr>
          <w:rFonts w:ascii="華康儷宋 Std W7" w:eastAsia="華康儷宋 Std W7" w:hAnsi="華康儷宋 Std W7"/>
        </w:rPr>
      </w:pPr>
      <w:r w:rsidRPr="0024606F">
        <w:rPr>
          <w:rFonts w:ascii="華康儷宋 Std W7" w:eastAsia="華康儷宋 Std W7" w:hAnsi="華康儷宋 Std W7"/>
        </w:rPr>
        <w:t>對內容若有任何疑義，請洽詢：</w:t>
      </w:r>
      <w:r w:rsidR="00AF196C" w:rsidRPr="0024606F">
        <w:rPr>
          <w:rFonts w:ascii="華康儷宋 Std W7" w:eastAsia="華康儷宋 Std W7" w:hAnsi="華康儷宋 Std W7"/>
        </w:rPr>
        <w:t>(05)5342601</w:t>
      </w:r>
      <w:r w:rsidR="00AF196C" w:rsidRPr="0024606F">
        <w:rPr>
          <w:rFonts w:ascii="華康儷宋 Std W7" w:eastAsia="華康儷宋 Std W7" w:hAnsi="華康儷宋 Std W7" w:hint="eastAsia"/>
        </w:rPr>
        <w:t>#6</w:t>
      </w:r>
      <w:r w:rsidR="000A7232">
        <w:rPr>
          <w:rFonts w:ascii="華康儷宋 Std W7" w:eastAsia="華康儷宋 Std W7" w:hAnsi="華康儷宋 Std W7"/>
        </w:rPr>
        <w:t>031</w:t>
      </w:r>
      <w:r w:rsidRPr="0024606F">
        <w:rPr>
          <w:rFonts w:ascii="華康儷宋 Std W7" w:eastAsia="華康儷宋 Std W7" w:hAnsi="華康儷宋 Std W7"/>
        </w:rPr>
        <w:t>（</w:t>
      </w:r>
      <w:r w:rsidR="000A7232">
        <w:rPr>
          <w:rFonts w:ascii="華康儷宋 Std W7" w:eastAsia="華康儷宋 Std W7" w:hAnsi="華康儷宋 Std W7" w:hint="eastAsia"/>
        </w:rPr>
        <w:t>柯小</w:t>
      </w:r>
      <w:r w:rsidR="00AF196C" w:rsidRPr="0024606F">
        <w:rPr>
          <w:rFonts w:ascii="華康儷宋 Std W7" w:eastAsia="華康儷宋 Std W7" w:hAnsi="華康儷宋 Std W7" w:hint="eastAsia"/>
        </w:rPr>
        <w:t>姐</w:t>
      </w:r>
      <w:r w:rsidRPr="0024606F">
        <w:rPr>
          <w:rFonts w:ascii="華康儷宋 Std W7" w:eastAsia="華康儷宋 Std W7" w:hAnsi="華康儷宋 Std W7"/>
        </w:rPr>
        <w:t>）。</w:t>
      </w:r>
    </w:p>
    <w:p w:rsidR="00716B64" w:rsidRPr="0024606F" w:rsidRDefault="006A6E5F" w:rsidP="006A6E5F">
      <w:pPr>
        <w:pStyle w:val="a7"/>
        <w:numPr>
          <w:ilvl w:val="0"/>
          <w:numId w:val="14"/>
        </w:numPr>
        <w:ind w:leftChars="0"/>
        <w:rPr>
          <w:rFonts w:ascii="華康儷宋 Std W7" w:eastAsia="華康儷宋 Std W7" w:hAnsi="華康儷宋 Std W7"/>
        </w:rPr>
      </w:pPr>
      <w:r w:rsidRPr="0024606F">
        <w:rPr>
          <w:rFonts w:ascii="華康儷宋 Std W7" w:eastAsia="華康儷宋 Std W7" w:hAnsi="華康儷宋 Std W7"/>
        </w:rPr>
        <w:t>依本校</w:t>
      </w:r>
      <w:r w:rsidR="00725AB4" w:rsidRPr="0024606F">
        <w:rPr>
          <w:rFonts w:ascii="華康儷宋 Std W7" w:eastAsia="華康儷宋 Std W7" w:hAnsi="華康儷宋 Std W7" w:hint="eastAsia"/>
        </w:rPr>
        <w:t>學生轉系</w:t>
      </w:r>
      <w:r w:rsidR="00924325" w:rsidRPr="0024606F">
        <w:rPr>
          <w:rFonts w:ascii="華康儷宋 Std W7" w:eastAsia="華康儷宋 Std W7" w:hAnsi="華康儷宋 Std W7" w:hint="eastAsia"/>
        </w:rPr>
        <w:t>申請</w:t>
      </w:r>
      <w:r w:rsidRPr="0024606F">
        <w:rPr>
          <w:rFonts w:ascii="華康儷宋 Std W7" w:eastAsia="華康儷宋 Std W7" w:hAnsi="華康儷宋 Std W7"/>
        </w:rPr>
        <w:t>要點規定</w:t>
      </w:r>
      <w:r w:rsidR="00924325" w:rsidRPr="0024606F">
        <w:rPr>
          <w:rFonts w:ascii="華康儷宋 Std W7" w:eastAsia="華康儷宋 Std W7" w:hAnsi="華康儷宋 Std W7" w:hint="eastAsia"/>
        </w:rPr>
        <w:t>：</w:t>
      </w:r>
      <w:r w:rsidR="00725AB4" w:rsidRPr="0024606F">
        <w:rPr>
          <w:rFonts w:ascii="華康儷宋 Std W7" w:eastAsia="華康儷宋 Std W7" w:hAnsi="華康儷宋 Std W7" w:hint="eastAsia"/>
        </w:rPr>
        <w:br/>
      </w:r>
      <w:r w:rsidRPr="0024606F">
        <w:rPr>
          <w:rFonts w:ascii="華康儷宋 Std W7" w:eastAsia="華康儷宋 Std W7" w:hAnsi="華康儷宋 Std W7"/>
        </w:rPr>
        <w:t>第二條：</w:t>
      </w:r>
      <w:proofErr w:type="gramStart"/>
      <w:r w:rsidRPr="0024606F">
        <w:rPr>
          <w:rFonts w:ascii="華康儷宋 Std W7" w:eastAsia="華康儷宋 Std W7" w:hAnsi="華康儷宋 Std W7"/>
        </w:rPr>
        <w:t>本校技優保送</w:t>
      </w:r>
      <w:proofErr w:type="gramEnd"/>
      <w:r w:rsidRPr="0024606F">
        <w:rPr>
          <w:rFonts w:ascii="華康儷宋 Std W7" w:eastAsia="華康儷宋 Std W7" w:hAnsi="華康儷宋 Std W7"/>
        </w:rPr>
        <w:t>及技優</w:t>
      </w:r>
      <w:proofErr w:type="gramStart"/>
      <w:r w:rsidRPr="0024606F">
        <w:rPr>
          <w:rFonts w:ascii="華康儷宋 Std W7" w:eastAsia="華康儷宋 Std W7" w:hAnsi="華康儷宋 Std W7"/>
        </w:rPr>
        <w:t>甄審生</w:t>
      </w:r>
      <w:proofErr w:type="gramEnd"/>
      <w:r w:rsidRPr="0024606F">
        <w:rPr>
          <w:rFonts w:ascii="華康儷宋 Std W7" w:eastAsia="華康儷宋 Std W7" w:hAnsi="華康儷宋 Std W7"/>
        </w:rPr>
        <w:t>如認為所就讀學系與其志趣不合時，得於入學後第二學</w:t>
      </w:r>
      <w:r w:rsidR="00725AB4" w:rsidRPr="0024606F">
        <w:rPr>
          <w:rFonts w:ascii="華康儷宋 Std W7" w:eastAsia="華康儷宋 Std W7" w:hAnsi="華康儷宋 Std W7" w:hint="eastAsia"/>
        </w:rPr>
        <w:t>年</w:t>
      </w:r>
      <w:r w:rsidRPr="0024606F">
        <w:rPr>
          <w:rFonts w:ascii="華康儷宋 Std W7" w:eastAsia="華康儷宋 Std W7" w:hAnsi="華康儷宋 Std W7"/>
        </w:rPr>
        <w:t>開始前申請轉系。</w:t>
      </w:r>
      <w:r w:rsidR="00B25F9B" w:rsidRPr="0024606F">
        <w:rPr>
          <w:rFonts w:ascii="華康儷宋 Std W7" w:eastAsia="華康儷宋 Std W7" w:hAnsi="華康儷宋 Std W7" w:hint="eastAsia"/>
        </w:rPr>
        <w:br/>
        <w:t>第五條：</w:t>
      </w:r>
      <w:r w:rsidR="00B25F9B" w:rsidRPr="0024606F">
        <w:rPr>
          <w:rFonts w:ascii="華康儷宋 Std W7" w:eastAsia="華康儷宋 Std W7" w:hAnsi="華康儷宋 Std W7"/>
        </w:rPr>
        <w:t>學生有下列情形之</w:t>
      </w:r>
      <w:proofErr w:type="gramStart"/>
      <w:r w:rsidR="00B25F9B" w:rsidRPr="0024606F">
        <w:rPr>
          <w:rFonts w:ascii="華康儷宋 Std W7" w:eastAsia="華康儷宋 Std W7" w:hAnsi="華康儷宋 Std W7"/>
        </w:rPr>
        <w:t>一</w:t>
      </w:r>
      <w:proofErr w:type="gramEnd"/>
      <w:r w:rsidR="00B25F9B" w:rsidRPr="0024606F">
        <w:rPr>
          <w:rFonts w:ascii="華康儷宋 Std W7" w:eastAsia="華康儷宋 Std W7" w:hAnsi="華康儷宋 Std W7"/>
        </w:rPr>
        <w:t>者，不得申請轉系：</w:t>
      </w:r>
      <w:r w:rsidR="00B25F9B" w:rsidRPr="0024606F">
        <w:rPr>
          <w:rFonts w:ascii="華康儷宋 Std W7" w:eastAsia="華康儷宋 Std W7" w:hAnsi="華康儷宋 Std W7" w:hint="eastAsia"/>
        </w:rPr>
        <w:br/>
      </w:r>
      <w:r w:rsidR="00B25F9B" w:rsidRPr="0024606F">
        <w:rPr>
          <w:rFonts w:ascii="華康儷宋 Std W7" w:eastAsia="華康儷宋 Std W7" w:hAnsi="華康儷宋 Std W7" w:cs="TimesNewRomanPSMT"/>
          <w:kern w:val="0"/>
          <w:szCs w:val="24"/>
        </w:rPr>
        <w:t>(</w:t>
      </w:r>
      <w:proofErr w:type="gramStart"/>
      <w:r w:rsidR="00B25F9B" w:rsidRPr="0024606F">
        <w:rPr>
          <w:rFonts w:ascii="華康儷宋 Std W7" w:eastAsia="華康儷宋 Std W7" w:hAnsi="華康儷宋 Std W7" w:cs="新細明體" w:hint="eastAsia"/>
          <w:kern w:val="0"/>
          <w:szCs w:val="24"/>
        </w:rPr>
        <w:t>一</w:t>
      </w:r>
      <w:proofErr w:type="gramEnd"/>
      <w:r w:rsidR="00B25F9B" w:rsidRPr="0024606F">
        <w:rPr>
          <w:rFonts w:ascii="華康儷宋 Std W7" w:eastAsia="華康儷宋 Std W7" w:hAnsi="華康儷宋 Std W7" w:cs="TimesNewRomanPSMT"/>
          <w:kern w:val="0"/>
          <w:szCs w:val="24"/>
        </w:rPr>
        <w:t>)</w:t>
      </w:r>
      <w:r w:rsidR="00B25F9B" w:rsidRPr="0024606F">
        <w:rPr>
          <w:rFonts w:ascii="華康儷宋 Std W7" w:eastAsia="華康儷宋 Std W7" w:hAnsi="華康儷宋 Std W7" w:cs="新細明體" w:hint="eastAsia"/>
          <w:kern w:val="0"/>
          <w:szCs w:val="24"/>
        </w:rPr>
        <w:t>在休學期間者。但於次學期核定轉系時已屆復學期間者，不在此限。</w:t>
      </w:r>
      <w:r w:rsidR="00716B64" w:rsidRPr="0024606F">
        <w:rPr>
          <w:rFonts w:ascii="華康儷宋 Std W7" w:eastAsia="華康儷宋 Std W7" w:hAnsi="華康儷宋 Std W7" w:hint="eastAsia"/>
        </w:rPr>
        <w:br/>
      </w:r>
      <w:r w:rsidRPr="0024606F">
        <w:rPr>
          <w:rFonts w:ascii="華康儷宋 Std W7" w:eastAsia="華康儷宋 Std W7" w:hAnsi="華康儷宋 Std W7"/>
        </w:rPr>
        <w:t>第十</w:t>
      </w:r>
      <w:r w:rsidR="00924325" w:rsidRPr="0024606F">
        <w:rPr>
          <w:rFonts w:ascii="華康儷宋 Std W7" w:eastAsia="華康儷宋 Std W7" w:hAnsi="華康儷宋 Std W7" w:hint="eastAsia"/>
        </w:rPr>
        <w:t>二</w:t>
      </w:r>
      <w:r w:rsidRPr="0024606F">
        <w:rPr>
          <w:rFonts w:ascii="華康儷宋 Std W7" w:eastAsia="華康儷宋 Std W7" w:hAnsi="華康儷宋 Std W7"/>
        </w:rPr>
        <w:t>條：核准轉系學生不得申請變更或撤銷。</w:t>
      </w:r>
      <w:r w:rsidR="00716B64" w:rsidRPr="0024606F">
        <w:rPr>
          <w:rFonts w:ascii="華康儷宋 Std W7" w:eastAsia="華康儷宋 Std W7" w:hAnsi="華康儷宋 Std W7" w:hint="eastAsia"/>
        </w:rPr>
        <w:br/>
      </w:r>
      <w:r w:rsidRPr="0024606F">
        <w:rPr>
          <w:rFonts w:ascii="華康儷宋 Std W7" w:eastAsia="華康儷宋 Std W7" w:hAnsi="華康儷宋 Std W7"/>
        </w:rPr>
        <w:t>第十</w:t>
      </w:r>
      <w:r w:rsidR="00924325" w:rsidRPr="0024606F">
        <w:rPr>
          <w:rFonts w:ascii="華康儷宋 Std W7" w:eastAsia="華康儷宋 Std W7" w:hAnsi="華康儷宋 Std W7" w:hint="eastAsia"/>
        </w:rPr>
        <w:t>三</w:t>
      </w:r>
      <w:r w:rsidRPr="0024606F">
        <w:rPr>
          <w:rFonts w:ascii="華康儷宋 Std W7" w:eastAsia="華康儷宋 Std W7" w:hAnsi="華康儷宋 Std W7"/>
        </w:rPr>
        <w:t>條：經核准轉系學生可依本校辦理學生抵免學生要點辦理承認學分，但仍需在規定年限內</w:t>
      </w:r>
      <w:proofErr w:type="gramStart"/>
      <w:r w:rsidRPr="0024606F">
        <w:rPr>
          <w:rFonts w:ascii="華康儷宋 Std W7" w:eastAsia="華康儷宋 Std W7" w:hAnsi="華康儷宋 Std W7"/>
        </w:rPr>
        <w:t>修足轉入學</w:t>
      </w:r>
      <w:proofErr w:type="gramEnd"/>
      <w:r w:rsidRPr="0024606F">
        <w:rPr>
          <w:rFonts w:ascii="華康儷宋 Std W7" w:eastAsia="華康儷宋 Std W7" w:hAnsi="華康儷宋 Std W7"/>
        </w:rPr>
        <w:t>系規定之科目及學分數，方准畢業。</w:t>
      </w:r>
    </w:p>
    <w:p w:rsidR="00D167B7" w:rsidRPr="0024606F" w:rsidRDefault="00D167B7" w:rsidP="00D167B7">
      <w:pPr>
        <w:pStyle w:val="a7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華康儷宋 Std W7" w:eastAsia="華康儷宋 Std W7" w:hAnsi="華康儷宋 Std W7" w:cs="新細明體"/>
          <w:kern w:val="0"/>
          <w:szCs w:val="24"/>
        </w:rPr>
      </w:pPr>
      <w:r w:rsidRPr="0024606F">
        <w:rPr>
          <w:rFonts w:ascii="華康儷宋 Std W7" w:eastAsia="華康儷宋 Std W7" w:hAnsi="華康儷宋 Std W7"/>
        </w:rPr>
        <w:t>其他詳細規定請參閱本校「學則」、「學生轉系申請要點」、「學生轉</w:t>
      </w:r>
      <w:proofErr w:type="gramStart"/>
      <w:r w:rsidRPr="0024606F">
        <w:rPr>
          <w:rFonts w:ascii="華康儷宋 Std W7" w:eastAsia="華康儷宋 Std W7" w:hAnsi="華康儷宋 Std W7"/>
        </w:rPr>
        <w:t>系考審規範</w:t>
      </w:r>
      <w:proofErr w:type="gramEnd"/>
      <w:r w:rsidRPr="0024606F">
        <w:rPr>
          <w:rFonts w:ascii="華康儷宋 Std W7" w:eastAsia="華康儷宋 Std W7" w:hAnsi="華康儷宋 Std W7"/>
        </w:rPr>
        <w:t>」。</w:t>
      </w:r>
    </w:p>
    <w:p w:rsidR="000576FF" w:rsidRDefault="006A6E5F" w:rsidP="00FC4D1B">
      <w:pPr>
        <w:pStyle w:val="a7"/>
        <w:numPr>
          <w:ilvl w:val="0"/>
          <w:numId w:val="11"/>
        </w:numPr>
        <w:spacing w:beforeLines="50" w:before="180"/>
        <w:ind w:leftChars="0" w:left="482" w:hanging="482"/>
        <w:rPr>
          <w:rFonts w:ascii="華康儷宋 Std W7" w:eastAsia="華康儷宋 Std W7" w:hAnsi="華康儷宋 Std W7"/>
        </w:rPr>
      </w:pPr>
      <w:r w:rsidRPr="0024606F">
        <w:rPr>
          <w:rFonts w:ascii="華康儷宋 Std W7" w:eastAsia="華康儷宋 Std W7" w:hAnsi="華康儷宋 Std W7"/>
        </w:rPr>
        <w:t>附表 1. 轉系申請書</w:t>
      </w:r>
      <w:r w:rsidR="00D167B7" w:rsidRPr="0024606F">
        <w:rPr>
          <w:rFonts w:ascii="華康儷宋 Std W7" w:eastAsia="華康儷宋 Std W7" w:hAnsi="華康儷宋 Std W7" w:hint="eastAsia"/>
        </w:rPr>
        <w:t>。</w:t>
      </w:r>
    </w:p>
    <w:p w:rsidR="000576FF" w:rsidRDefault="000576FF">
      <w:pPr>
        <w:widowControl/>
        <w:rPr>
          <w:rFonts w:ascii="華康儷宋 Std W7" w:eastAsia="華康儷宋 Std W7" w:hAnsi="華康儷宋 Std W7"/>
        </w:rPr>
      </w:pPr>
      <w:r>
        <w:rPr>
          <w:rFonts w:ascii="華康儷宋 Std W7" w:eastAsia="華康儷宋 Std W7" w:hAnsi="華康儷宋 Std W7"/>
        </w:rPr>
        <w:br w:type="page"/>
      </w:r>
    </w:p>
    <w:p w:rsidR="000576FF" w:rsidRPr="00D672D0" w:rsidRDefault="000576FF" w:rsidP="000576FF">
      <w:pPr>
        <w:spacing w:after="120" w:line="360" w:lineRule="exact"/>
        <w:jc w:val="center"/>
        <w:rPr>
          <w:rFonts w:ascii="標楷體" w:eastAsia="標楷體" w:hAnsi="標楷體"/>
          <w:b/>
          <w:sz w:val="28"/>
        </w:rPr>
      </w:pPr>
      <w:r w:rsidRPr="00D672D0"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61C6E0" wp14:editId="431777DC">
                <wp:simplePos x="0" y="0"/>
                <wp:positionH relativeFrom="column">
                  <wp:posOffset>5234940</wp:posOffset>
                </wp:positionH>
                <wp:positionV relativeFrom="paragraph">
                  <wp:posOffset>9525</wp:posOffset>
                </wp:positionV>
                <wp:extent cx="1432560" cy="5334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6FF" w:rsidRPr="00D672D0" w:rsidRDefault="000576FF" w:rsidP="000576FF">
                            <w:pPr>
                              <w:wordWrap w:val="0"/>
                              <w:jc w:val="righ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5A2DBA">
                              <w:rPr>
                                <w:rFonts w:ascii="Adobe 繁黑體 Std B" w:eastAsia="Adobe 繁黑體 Std B" w:hAnsi="Adobe 繁黑體 Std B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</w:rPr>
                              <w:t xml:space="preserve">　　　</w:t>
                            </w:r>
                            <w:r w:rsidRPr="00D672D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編號：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1C6E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12.2pt;margin-top:.75pt;width:112.8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" o:allowincell="f" stroked="f">
                <v:textbox inset="0,0,0,0">
                  <w:txbxContent>
                    <w:p w:rsidR="000576FF" w:rsidRPr="00D672D0" w:rsidRDefault="000576FF" w:rsidP="000576FF">
                      <w:pPr>
                        <w:wordWrap w:val="0"/>
                        <w:jc w:val="righ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5A2DBA">
                        <w:rPr>
                          <w:rFonts w:ascii="Adobe 繁黑體 Std B" w:eastAsia="Adobe 繁黑體 Std B" w:hAnsi="Adobe 繁黑體 Std B"/>
                          <w:sz w:val="22"/>
                        </w:rPr>
                        <w:t xml:space="preserve">  </w:t>
                      </w:r>
                      <w:r>
                        <w:rPr>
                          <w:rFonts w:ascii="Adobe 繁黑體 Std B" w:eastAsia="Adobe 繁黑體 Std B" w:hAnsi="Adobe 繁黑體 Std B" w:hint="eastAsia"/>
                          <w:sz w:val="22"/>
                        </w:rPr>
                        <w:t xml:space="preserve">　　　</w:t>
                      </w:r>
                      <w:r w:rsidRPr="00D672D0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編號：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D672D0">
        <w:rPr>
          <w:rFonts w:ascii="標楷體" w:eastAsia="標楷體" w:hAnsi="標楷體" w:hint="eastAsia"/>
          <w:b/>
          <w:sz w:val="28"/>
        </w:rPr>
        <w:t>國立雲林科技大學</w:t>
      </w:r>
      <w:r>
        <w:rPr>
          <w:rFonts w:ascii="標楷體" w:eastAsia="標楷體" w:hAnsi="標楷體" w:hint="eastAsia"/>
          <w:b/>
          <w:sz w:val="28"/>
        </w:rPr>
        <w:t>設計</w:t>
      </w:r>
      <w:proofErr w:type="gramStart"/>
      <w:r>
        <w:rPr>
          <w:rFonts w:ascii="標楷體" w:eastAsia="標楷體" w:hAnsi="標楷體" w:hint="eastAsia"/>
          <w:b/>
          <w:sz w:val="28"/>
        </w:rPr>
        <w:t>技優專班轉</w:t>
      </w:r>
      <w:proofErr w:type="gramEnd"/>
      <w:r>
        <w:rPr>
          <w:rFonts w:ascii="標楷體" w:eastAsia="標楷體" w:hAnsi="標楷體" w:hint="eastAsia"/>
          <w:b/>
          <w:sz w:val="28"/>
        </w:rPr>
        <w:t>系</w:t>
      </w:r>
      <w:bookmarkStart w:id="0" w:name="_GoBack"/>
      <w:bookmarkEnd w:id="0"/>
      <w:r w:rsidRPr="00D672D0">
        <w:rPr>
          <w:rFonts w:ascii="標楷體" w:eastAsia="標楷體" w:hAnsi="標楷體" w:hint="eastAsia"/>
          <w:b/>
          <w:sz w:val="28"/>
        </w:rPr>
        <w:t>申請書</w:t>
      </w:r>
    </w:p>
    <w:p w:rsidR="000576FF" w:rsidRPr="00D672D0" w:rsidRDefault="000576FF" w:rsidP="000576FF">
      <w:pPr>
        <w:spacing w:after="120" w:line="360" w:lineRule="exact"/>
        <w:rPr>
          <w:rFonts w:ascii="標楷體" w:eastAsia="標楷體" w:hAnsi="標楷體"/>
          <w:b/>
          <w:sz w:val="28"/>
        </w:rPr>
      </w:pPr>
    </w:p>
    <w:tbl>
      <w:tblPr>
        <w:tblW w:w="9754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1800"/>
        <w:gridCol w:w="3274"/>
      </w:tblGrid>
      <w:tr w:rsidR="000576FF" w:rsidRPr="00D672D0" w:rsidTr="00F5273B">
        <w:trPr>
          <w:trHeight w:hRule="exact" w:val="701"/>
        </w:trPr>
        <w:tc>
          <w:tcPr>
            <w:tcW w:w="1620" w:type="dxa"/>
            <w:vAlign w:val="center"/>
          </w:tcPr>
          <w:p w:rsidR="000576FF" w:rsidRPr="00D672D0" w:rsidRDefault="000576FF" w:rsidP="004A593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 w:hint="eastAsia"/>
                <w:szCs w:val="24"/>
              </w:rPr>
              <w:t>姓</w:t>
            </w:r>
            <w:r w:rsidRPr="00D672D0">
              <w:rPr>
                <w:rFonts w:ascii="標楷體" w:eastAsia="標楷體" w:hAnsi="標楷體"/>
                <w:szCs w:val="24"/>
              </w:rPr>
              <w:t xml:space="preserve">    </w:t>
            </w:r>
            <w:r w:rsidRPr="00D672D0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3060" w:type="dxa"/>
            <w:vAlign w:val="center"/>
          </w:tcPr>
          <w:p w:rsidR="000576FF" w:rsidRPr="00D672D0" w:rsidRDefault="000576FF" w:rsidP="004A593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576FF" w:rsidRPr="00D672D0" w:rsidRDefault="000576FF" w:rsidP="004A593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 w:hint="eastAsia"/>
                <w:szCs w:val="24"/>
              </w:rPr>
              <w:t>學</w:t>
            </w:r>
            <w:r w:rsidRPr="00D672D0">
              <w:rPr>
                <w:rFonts w:ascii="標楷體" w:eastAsia="標楷體" w:hAnsi="標楷體"/>
                <w:szCs w:val="24"/>
              </w:rPr>
              <w:t xml:space="preserve">    </w:t>
            </w:r>
            <w:r w:rsidRPr="00D672D0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274" w:type="dxa"/>
            <w:vAlign w:val="center"/>
          </w:tcPr>
          <w:p w:rsidR="000576FF" w:rsidRPr="00D672D0" w:rsidRDefault="000576FF" w:rsidP="004A593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576FF" w:rsidRPr="00D672D0" w:rsidTr="00F5273B">
        <w:trPr>
          <w:trHeight w:hRule="exact" w:val="1535"/>
        </w:trPr>
        <w:tc>
          <w:tcPr>
            <w:tcW w:w="1620" w:type="dxa"/>
            <w:vAlign w:val="center"/>
          </w:tcPr>
          <w:p w:rsidR="000576FF" w:rsidRPr="00D672D0" w:rsidRDefault="000576FF" w:rsidP="004A593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 w:hint="eastAsia"/>
                <w:szCs w:val="24"/>
              </w:rPr>
              <w:t>原屬系(所)級</w:t>
            </w:r>
          </w:p>
        </w:tc>
        <w:tc>
          <w:tcPr>
            <w:tcW w:w="3060" w:type="dxa"/>
            <w:vAlign w:val="center"/>
          </w:tcPr>
          <w:p w:rsidR="000576FF" w:rsidRPr="00D672D0" w:rsidRDefault="000576FF" w:rsidP="004A5930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 w:hint="eastAsia"/>
                <w:szCs w:val="24"/>
              </w:rPr>
              <w:t>系(所)</w:t>
            </w:r>
          </w:p>
          <w:p w:rsidR="000576FF" w:rsidRPr="00D672D0" w:rsidRDefault="000576FF" w:rsidP="004A5930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0576FF" w:rsidRPr="00D672D0" w:rsidRDefault="000576FF" w:rsidP="004A5930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 w:hint="eastAsia"/>
                <w:szCs w:val="24"/>
              </w:rPr>
              <w:t>學制</w:t>
            </w:r>
            <w:r w:rsidRPr="00D672D0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D672D0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0576FF" w:rsidRPr="00D672D0" w:rsidRDefault="000576FF" w:rsidP="004A5930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576FF" w:rsidRPr="00D672D0" w:rsidRDefault="000576FF" w:rsidP="004A593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 w:hint="eastAsia"/>
                <w:szCs w:val="24"/>
              </w:rPr>
              <w:t>擬</w:t>
            </w:r>
            <w:r w:rsidRPr="00D672D0">
              <w:rPr>
                <w:rFonts w:ascii="標楷體" w:eastAsia="標楷體" w:hAnsi="標楷體"/>
                <w:szCs w:val="24"/>
              </w:rPr>
              <w:t xml:space="preserve"> </w:t>
            </w:r>
            <w:r w:rsidRPr="00D672D0">
              <w:rPr>
                <w:rFonts w:ascii="標楷體" w:eastAsia="標楷體" w:hAnsi="標楷體" w:hint="eastAsia"/>
                <w:szCs w:val="24"/>
              </w:rPr>
              <w:t>轉</w:t>
            </w:r>
            <w:r w:rsidRPr="00D672D0">
              <w:rPr>
                <w:rFonts w:ascii="標楷體" w:eastAsia="標楷體" w:hAnsi="標楷體"/>
                <w:szCs w:val="24"/>
              </w:rPr>
              <w:t xml:space="preserve"> </w:t>
            </w:r>
            <w:r w:rsidRPr="00D672D0">
              <w:rPr>
                <w:rFonts w:ascii="標楷體" w:eastAsia="標楷體" w:hAnsi="標楷體" w:hint="eastAsia"/>
                <w:szCs w:val="24"/>
              </w:rPr>
              <w:t>入</w:t>
            </w:r>
          </w:p>
          <w:p w:rsidR="000576FF" w:rsidRPr="00D672D0" w:rsidRDefault="000576FF" w:rsidP="004A593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 w:hint="eastAsia"/>
                <w:szCs w:val="24"/>
              </w:rPr>
              <w:t>系(所)</w:t>
            </w:r>
            <w:r w:rsidRPr="00D672D0">
              <w:rPr>
                <w:rFonts w:ascii="標楷體" w:eastAsia="標楷體" w:hAnsi="標楷體"/>
                <w:szCs w:val="24"/>
              </w:rPr>
              <w:t xml:space="preserve"> </w:t>
            </w:r>
            <w:r w:rsidRPr="00D672D0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3274" w:type="dxa"/>
            <w:vAlign w:val="center"/>
          </w:tcPr>
          <w:p w:rsidR="000576FF" w:rsidRPr="00D672D0" w:rsidRDefault="000576FF" w:rsidP="004A5930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 w:hint="eastAsia"/>
                <w:szCs w:val="24"/>
              </w:rPr>
              <w:t>系(所)</w:t>
            </w:r>
            <w:r w:rsidRPr="00D672D0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0576FF" w:rsidRPr="00D672D0" w:rsidRDefault="000576FF" w:rsidP="004A5930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0576FF" w:rsidRPr="00D672D0" w:rsidRDefault="000576FF" w:rsidP="004A5930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 w:hint="eastAsia"/>
                <w:szCs w:val="24"/>
              </w:rPr>
              <w:t>學制</w:t>
            </w:r>
            <w:r w:rsidRPr="00D672D0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D672D0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</w:tr>
      <w:tr w:rsidR="000576FF" w:rsidRPr="00D672D0" w:rsidTr="00F5273B">
        <w:trPr>
          <w:trHeight w:val="3227"/>
        </w:trPr>
        <w:tc>
          <w:tcPr>
            <w:tcW w:w="1620" w:type="dxa"/>
            <w:vAlign w:val="center"/>
          </w:tcPr>
          <w:p w:rsidR="000576FF" w:rsidRPr="00D672D0" w:rsidRDefault="000576FF" w:rsidP="004A593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 w:hint="eastAsia"/>
                <w:szCs w:val="24"/>
              </w:rPr>
              <w:t>申請原因</w:t>
            </w:r>
          </w:p>
        </w:tc>
        <w:tc>
          <w:tcPr>
            <w:tcW w:w="3060" w:type="dxa"/>
            <w:vAlign w:val="center"/>
          </w:tcPr>
          <w:p w:rsidR="000576FF" w:rsidRPr="00D672D0" w:rsidRDefault="000576FF" w:rsidP="004A593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576FF" w:rsidRPr="00D672D0" w:rsidRDefault="000576FF" w:rsidP="004A593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 w:hint="eastAsia"/>
                <w:szCs w:val="24"/>
              </w:rPr>
              <w:t>繳交資料</w:t>
            </w:r>
          </w:p>
          <w:p w:rsidR="000576FF" w:rsidRPr="00D672D0" w:rsidRDefault="000576FF" w:rsidP="004A593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D672D0">
              <w:rPr>
                <w:rFonts w:ascii="標楷體" w:eastAsia="標楷體" w:hAnsi="標楷體" w:hint="eastAsia"/>
                <w:szCs w:val="24"/>
              </w:rPr>
              <w:t>請依系所</w:t>
            </w:r>
            <w:proofErr w:type="gramEnd"/>
            <w:r w:rsidRPr="00D672D0">
              <w:rPr>
                <w:rFonts w:ascii="標楷體" w:eastAsia="標楷體" w:hAnsi="標楷體" w:hint="eastAsia"/>
                <w:szCs w:val="24"/>
              </w:rPr>
              <w:t>指定勾選</w:t>
            </w:r>
            <w:r w:rsidRPr="00D672D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274" w:type="dxa"/>
            <w:vAlign w:val="center"/>
          </w:tcPr>
          <w:p w:rsidR="000576FF" w:rsidRPr="00D672D0" w:rsidRDefault="000576FF" w:rsidP="000576FF">
            <w:pPr>
              <w:numPr>
                <w:ilvl w:val="0"/>
                <w:numId w:val="17"/>
              </w:num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 w:hint="eastAsia"/>
                <w:szCs w:val="24"/>
              </w:rPr>
              <w:t>歷年在學成績單</w:t>
            </w:r>
          </w:p>
          <w:p w:rsidR="000576FF" w:rsidRPr="00D672D0" w:rsidRDefault="000576FF" w:rsidP="000576FF">
            <w:pPr>
              <w:numPr>
                <w:ilvl w:val="0"/>
                <w:numId w:val="17"/>
              </w:num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自傳</w:t>
            </w:r>
          </w:p>
          <w:p w:rsidR="000576FF" w:rsidRPr="00D672D0" w:rsidRDefault="000576FF" w:rsidP="000576FF">
            <w:pPr>
              <w:numPr>
                <w:ilvl w:val="0"/>
                <w:numId w:val="17"/>
              </w:num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MAPA</w:t>
            </w:r>
            <w:r>
              <w:rPr>
                <w:rFonts w:ascii="標楷體" w:eastAsia="標楷體" w:hAnsi="標楷體" w:hint="eastAsia"/>
                <w:szCs w:val="24"/>
              </w:rPr>
              <w:t>測驗結果</w:t>
            </w:r>
          </w:p>
          <w:p w:rsidR="000576FF" w:rsidRPr="00D672D0" w:rsidRDefault="000576FF" w:rsidP="000576FF">
            <w:pPr>
              <w:numPr>
                <w:ilvl w:val="0"/>
                <w:numId w:val="17"/>
              </w:num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U</w:t>
            </w:r>
            <w:r>
              <w:rPr>
                <w:rFonts w:ascii="標楷體" w:eastAsia="標楷體" w:hAnsi="標楷體"/>
                <w:szCs w:val="24"/>
              </w:rPr>
              <w:t>CAN</w:t>
            </w:r>
            <w:r>
              <w:rPr>
                <w:rFonts w:ascii="標楷體" w:eastAsia="標楷體" w:hAnsi="標楷體" w:hint="eastAsia"/>
                <w:szCs w:val="24"/>
              </w:rPr>
              <w:t>填報結果</w:t>
            </w:r>
          </w:p>
          <w:p w:rsidR="000576FF" w:rsidRDefault="000576FF" w:rsidP="000576FF">
            <w:pPr>
              <w:numPr>
                <w:ilvl w:val="0"/>
                <w:numId w:val="17"/>
              </w:numPr>
              <w:adjustRightInd w:val="0"/>
              <w:spacing w:line="360" w:lineRule="exact"/>
              <w:ind w:left="134" w:hanging="134"/>
              <w:textAlignment w:val="baseline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 w:hint="eastAsia"/>
                <w:szCs w:val="24"/>
              </w:rPr>
              <w:t>其他</w:t>
            </w:r>
          </w:p>
          <w:p w:rsidR="000576FF" w:rsidRPr="00D672D0" w:rsidRDefault="000576FF" w:rsidP="004A5930">
            <w:pPr>
              <w:adjustRightInd w:val="0"/>
              <w:spacing w:beforeLines="50" w:before="180" w:line="36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EE5DBC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 </w:t>
            </w:r>
            <w:r w:rsidRPr="00EE5DBC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Cs w:val="24"/>
                <w:u w:val="single"/>
              </w:rPr>
              <w:br/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EE5DBC">
              <w:rPr>
                <w:rFonts w:ascii="標楷體" w:eastAsia="標楷體" w:hAnsi="標楷體" w:hint="eastAsia"/>
                <w:sz w:val="21"/>
                <w:szCs w:val="21"/>
              </w:rPr>
              <w:t>請列出</w:t>
            </w:r>
            <w:r w:rsidRPr="00EE5DBC">
              <w:rPr>
                <w:rFonts w:ascii="標楷體" w:eastAsia="標楷體" w:hAnsi="標楷體"/>
                <w:sz w:val="21"/>
                <w:szCs w:val="21"/>
              </w:rPr>
              <w:t>有利證明本身能力文件)</w:t>
            </w:r>
          </w:p>
        </w:tc>
      </w:tr>
      <w:tr w:rsidR="000576FF" w:rsidRPr="00D672D0" w:rsidTr="00F5273B">
        <w:trPr>
          <w:trHeight w:val="1685"/>
        </w:trPr>
        <w:tc>
          <w:tcPr>
            <w:tcW w:w="1620" w:type="dxa"/>
            <w:vAlign w:val="center"/>
          </w:tcPr>
          <w:p w:rsidR="000576FF" w:rsidRPr="00D672D0" w:rsidRDefault="000576FF" w:rsidP="004A593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 w:hint="eastAsia"/>
                <w:szCs w:val="24"/>
              </w:rPr>
              <w:t>身份類別</w:t>
            </w:r>
          </w:p>
        </w:tc>
        <w:tc>
          <w:tcPr>
            <w:tcW w:w="3060" w:type="dxa"/>
          </w:tcPr>
          <w:p w:rsidR="000576FF" w:rsidRPr="00D672D0" w:rsidRDefault="000576FF" w:rsidP="004A593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 w:hint="eastAsia"/>
                <w:szCs w:val="24"/>
              </w:rPr>
              <w:t>□一般生</w:t>
            </w:r>
          </w:p>
          <w:p w:rsidR="000576FF" w:rsidRPr="00D672D0" w:rsidRDefault="000576FF" w:rsidP="004A593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 w:hint="eastAsia"/>
                <w:szCs w:val="24"/>
              </w:rPr>
              <w:t>□港澳生</w:t>
            </w:r>
          </w:p>
          <w:p w:rsidR="000576FF" w:rsidRPr="00D672D0" w:rsidRDefault="000576FF" w:rsidP="004A593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 w:hint="eastAsia"/>
                <w:szCs w:val="24"/>
              </w:rPr>
              <w:t>□僑生</w:t>
            </w:r>
          </w:p>
          <w:p w:rsidR="000576FF" w:rsidRPr="00D672D0" w:rsidRDefault="000576FF" w:rsidP="004A593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 w:hint="eastAsia"/>
                <w:szCs w:val="24"/>
              </w:rPr>
              <w:t>□陸生</w:t>
            </w:r>
          </w:p>
          <w:p w:rsidR="000576FF" w:rsidRPr="00D672D0" w:rsidRDefault="000576FF" w:rsidP="004A593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 w:hint="eastAsia"/>
                <w:szCs w:val="24"/>
              </w:rPr>
              <w:t>□外國學生</w:t>
            </w:r>
          </w:p>
        </w:tc>
        <w:tc>
          <w:tcPr>
            <w:tcW w:w="1800" w:type="dxa"/>
            <w:vAlign w:val="center"/>
          </w:tcPr>
          <w:p w:rsidR="000576FF" w:rsidRPr="00D672D0" w:rsidRDefault="000576FF" w:rsidP="004A593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 w:hint="eastAsia"/>
                <w:szCs w:val="24"/>
              </w:rPr>
              <w:t>聯絡方式</w:t>
            </w:r>
          </w:p>
          <w:p w:rsidR="000576FF" w:rsidRPr="00D672D0" w:rsidRDefault="000576FF" w:rsidP="004A593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 w:cs="標楷體" w:hint="eastAsia"/>
                <w:color w:val="000000"/>
                <w:sz w:val="16"/>
              </w:rPr>
              <w:t>※請填寫正確以確保聯絡考生參與初審與面試</w:t>
            </w:r>
          </w:p>
        </w:tc>
        <w:tc>
          <w:tcPr>
            <w:tcW w:w="3274" w:type="dxa"/>
            <w:vAlign w:val="center"/>
          </w:tcPr>
          <w:p w:rsidR="000576FF" w:rsidRPr="00D672D0" w:rsidRDefault="000576FF" w:rsidP="004A593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0576FF" w:rsidRPr="00D672D0" w:rsidRDefault="000576FF" w:rsidP="004A5930">
            <w:pPr>
              <w:spacing w:beforeLines="50" w:before="18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0576FF" w:rsidRPr="00D672D0" w:rsidRDefault="000576FF" w:rsidP="004A5930">
            <w:pPr>
              <w:spacing w:beforeLines="50" w:before="18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 w:hint="eastAsia"/>
                <w:szCs w:val="24"/>
              </w:rPr>
              <w:t>email：</w:t>
            </w:r>
          </w:p>
        </w:tc>
      </w:tr>
      <w:tr w:rsidR="000576FF" w:rsidRPr="00D672D0" w:rsidTr="00F5273B">
        <w:trPr>
          <w:trHeight w:val="625"/>
        </w:trPr>
        <w:tc>
          <w:tcPr>
            <w:tcW w:w="1620" w:type="dxa"/>
            <w:vAlign w:val="center"/>
          </w:tcPr>
          <w:p w:rsidR="000576FF" w:rsidRPr="00D672D0" w:rsidRDefault="000576FF" w:rsidP="004A593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 w:hint="eastAsia"/>
                <w:szCs w:val="24"/>
              </w:rPr>
              <w:t>通訊</w:t>
            </w:r>
            <w:r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8134" w:type="dxa"/>
            <w:gridSpan w:val="3"/>
          </w:tcPr>
          <w:p w:rsidR="000576FF" w:rsidRPr="00D672D0" w:rsidRDefault="000576FF" w:rsidP="004A593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576FF" w:rsidRPr="00D672D0" w:rsidTr="00F5273B">
        <w:trPr>
          <w:trHeight w:val="625"/>
        </w:trPr>
        <w:tc>
          <w:tcPr>
            <w:tcW w:w="1620" w:type="dxa"/>
            <w:vAlign w:val="center"/>
          </w:tcPr>
          <w:p w:rsidR="000576FF" w:rsidRPr="00D672D0" w:rsidRDefault="000576FF" w:rsidP="004A593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 w:hint="eastAsia"/>
                <w:szCs w:val="24"/>
              </w:rPr>
              <w:t>入學管道</w:t>
            </w:r>
          </w:p>
        </w:tc>
        <w:tc>
          <w:tcPr>
            <w:tcW w:w="8134" w:type="dxa"/>
            <w:gridSpan w:val="3"/>
            <w:vAlign w:val="center"/>
          </w:tcPr>
          <w:p w:rsidR="000576FF" w:rsidRPr="00654555" w:rsidRDefault="000576FF" w:rsidP="004A593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54555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654555">
              <w:rPr>
                <w:rFonts w:ascii="標楷體" w:eastAsia="標楷體" w:hAnsi="標楷體" w:hint="eastAsia"/>
                <w:szCs w:val="24"/>
              </w:rPr>
              <w:t>技優保送</w:t>
            </w:r>
            <w:proofErr w:type="gramEnd"/>
            <w:r w:rsidRPr="00654555">
              <w:rPr>
                <w:rFonts w:ascii="標楷體" w:eastAsia="標楷體" w:hAnsi="標楷體" w:hint="eastAsia"/>
                <w:szCs w:val="24"/>
              </w:rPr>
              <w:t xml:space="preserve">　　 </w:t>
            </w:r>
            <w:r w:rsidRPr="00654555">
              <w:rPr>
                <w:rFonts w:ascii="標楷體" w:eastAsia="標楷體" w:hAnsi="標楷體"/>
                <w:szCs w:val="24"/>
              </w:rPr>
              <w:t>□</w:t>
            </w:r>
            <w:r w:rsidRPr="00654555">
              <w:rPr>
                <w:rFonts w:ascii="標楷體" w:eastAsia="標楷體" w:hAnsi="標楷體" w:hint="eastAsia"/>
                <w:szCs w:val="24"/>
              </w:rPr>
              <w:t>技優</w:t>
            </w:r>
            <w:proofErr w:type="gramStart"/>
            <w:r w:rsidRPr="00654555">
              <w:rPr>
                <w:rFonts w:ascii="標楷體" w:eastAsia="標楷體" w:hAnsi="標楷體" w:hint="eastAsia"/>
                <w:szCs w:val="24"/>
              </w:rPr>
              <w:t>甄</w:t>
            </w:r>
            <w:proofErr w:type="gramEnd"/>
            <w:r w:rsidRPr="00654555">
              <w:rPr>
                <w:rFonts w:ascii="標楷體" w:eastAsia="標楷體" w:hAnsi="標楷體" w:hint="eastAsia"/>
                <w:szCs w:val="24"/>
              </w:rPr>
              <w:t xml:space="preserve">審　　 </w:t>
            </w:r>
            <w:r w:rsidRPr="00654555">
              <w:rPr>
                <w:rFonts w:ascii="標楷體" w:eastAsia="標楷體" w:hAnsi="標楷體"/>
                <w:szCs w:val="24"/>
              </w:rPr>
              <w:t>□</w:t>
            </w:r>
            <w:r w:rsidRPr="00654555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</w:tr>
      <w:tr w:rsidR="000576FF" w:rsidRPr="00D672D0" w:rsidTr="00F5273B">
        <w:trPr>
          <w:trHeight w:val="625"/>
        </w:trPr>
        <w:tc>
          <w:tcPr>
            <w:tcW w:w="1620" w:type="dxa"/>
            <w:vAlign w:val="center"/>
          </w:tcPr>
          <w:p w:rsidR="000576FF" w:rsidRPr="00D672D0" w:rsidRDefault="000576FF" w:rsidP="004A593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 w:hint="eastAsia"/>
                <w:szCs w:val="24"/>
              </w:rPr>
              <w:t>學生簽章</w:t>
            </w:r>
          </w:p>
        </w:tc>
        <w:tc>
          <w:tcPr>
            <w:tcW w:w="8134" w:type="dxa"/>
            <w:gridSpan w:val="3"/>
            <w:vAlign w:val="center"/>
          </w:tcPr>
          <w:p w:rsidR="000576FF" w:rsidRPr="00D672D0" w:rsidRDefault="000576FF" w:rsidP="004A593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年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D672D0">
              <w:rPr>
                <w:rFonts w:ascii="標楷體" w:eastAsia="標楷體" w:hAnsi="標楷體" w:hint="eastAsia"/>
                <w:szCs w:val="24"/>
              </w:rPr>
              <w:t xml:space="preserve">   月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D672D0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</w:tbl>
    <w:p w:rsidR="000576FF" w:rsidRPr="00D672D0" w:rsidRDefault="000576FF" w:rsidP="000576FF">
      <w:pPr>
        <w:spacing w:line="360" w:lineRule="exact"/>
        <w:rPr>
          <w:rFonts w:ascii="標楷體" w:eastAsia="標楷體" w:hAnsi="標楷體"/>
          <w:sz w:val="26"/>
        </w:rPr>
      </w:pPr>
    </w:p>
    <w:tbl>
      <w:tblPr>
        <w:tblW w:w="9720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430"/>
      </w:tblGrid>
      <w:tr w:rsidR="000576FF" w:rsidRPr="00D672D0" w:rsidTr="00F5273B">
        <w:trPr>
          <w:cantSplit/>
        </w:trPr>
        <w:tc>
          <w:tcPr>
            <w:tcW w:w="9720" w:type="dxa"/>
            <w:gridSpan w:val="4"/>
          </w:tcPr>
          <w:p w:rsidR="000576FF" w:rsidRPr="00D672D0" w:rsidRDefault="000576FF" w:rsidP="004A593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 w:hint="eastAsia"/>
                <w:szCs w:val="24"/>
              </w:rPr>
              <w:t>審</w:t>
            </w:r>
            <w:r w:rsidRPr="00D672D0">
              <w:rPr>
                <w:rFonts w:ascii="標楷體" w:eastAsia="標楷體" w:hAnsi="標楷體"/>
                <w:szCs w:val="24"/>
              </w:rPr>
              <w:t xml:space="preserve">      </w:t>
            </w:r>
            <w:r w:rsidRPr="00D672D0">
              <w:rPr>
                <w:rFonts w:ascii="標楷體" w:eastAsia="標楷體" w:hAnsi="標楷體" w:hint="eastAsia"/>
                <w:szCs w:val="24"/>
              </w:rPr>
              <w:t>查</w:t>
            </w:r>
            <w:r w:rsidRPr="00D672D0">
              <w:rPr>
                <w:rFonts w:ascii="標楷體" w:eastAsia="標楷體" w:hAnsi="標楷體"/>
                <w:szCs w:val="24"/>
              </w:rPr>
              <w:t xml:space="preserve">      </w:t>
            </w:r>
            <w:r w:rsidRPr="00D672D0">
              <w:rPr>
                <w:rFonts w:ascii="標楷體" w:eastAsia="標楷體" w:hAnsi="標楷體" w:hint="eastAsia"/>
                <w:szCs w:val="24"/>
              </w:rPr>
              <w:t>流</w:t>
            </w:r>
            <w:r w:rsidRPr="00D672D0">
              <w:rPr>
                <w:rFonts w:ascii="標楷體" w:eastAsia="標楷體" w:hAnsi="標楷體"/>
                <w:szCs w:val="24"/>
              </w:rPr>
              <w:t xml:space="preserve">      </w:t>
            </w:r>
            <w:r w:rsidRPr="00D672D0">
              <w:rPr>
                <w:rFonts w:ascii="標楷體" w:eastAsia="標楷體" w:hAnsi="標楷體" w:hint="eastAsia"/>
                <w:szCs w:val="24"/>
              </w:rPr>
              <w:t>程</w:t>
            </w:r>
          </w:p>
        </w:tc>
      </w:tr>
      <w:tr w:rsidR="000576FF" w:rsidRPr="00D672D0" w:rsidTr="00F5273B">
        <w:trPr>
          <w:trHeight w:val="500"/>
        </w:trPr>
        <w:tc>
          <w:tcPr>
            <w:tcW w:w="2430" w:type="dxa"/>
            <w:vAlign w:val="center"/>
          </w:tcPr>
          <w:p w:rsidR="000576FF" w:rsidRPr="00D672D0" w:rsidRDefault="000576FF" w:rsidP="004A593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/>
                <w:szCs w:val="24"/>
              </w:rPr>
              <w:t>(1)</w:t>
            </w:r>
            <w:r w:rsidRPr="00D672D0">
              <w:rPr>
                <w:rFonts w:ascii="標楷體" w:eastAsia="標楷體" w:hAnsi="標楷體" w:hint="eastAsia"/>
                <w:szCs w:val="24"/>
              </w:rPr>
              <w:t>原屬系(所)級</w:t>
            </w:r>
          </w:p>
        </w:tc>
        <w:tc>
          <w:tcPr>
            <w:tcW w:w="2430" w:type="dxa"/>
            <w:vAlign w:val="center"/>
          </w:tcPr>
          <w:p w:rsidR="000576FF" w:rsidRPr="00D672D0" w:rsidRDefault="000576FF" w:rsidP="004A593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/>
                <w:szCs w:val="24"/>
              </w:rPr>
              <w:t>(2)</w:t>
            </w:r>
            <w:r w:rsidRPr="00D672D0">
              <w:rPr>
                <w:rFonts w:ascii="標楷體" w:eastAsia="標楷體" w:hAnsi="標楷體" w:hint="eastAsia"/>
                <w:szCs w:val="24"/>
              </w:rPr>
              <w:t>註冊組</w:t>
            </w:r>
          </w:p>
        </w:tc>
        <w:tc>
          <w:tcPr>
            <w:tcW w:w="2430" w:type="dxa"/>
            <w:vAlign w:val="center"/>
          </w:tcPr>
          <w:p w:rsidR="000576FF" w:rsidRPr="00D672D0" w:rsidRDefault="000576FF" w:rsidP="004A593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/>
                <w:szCs w:val="24"/>
              </w:rPr>
              <w:t>(3)</w:t>
            </w:r>
            <w:r w:rsidRPr="00D672D0">
              <w:rPr>
                <w:rFonts w:ascii="標楷體" w:eastAsia="標楷體" w:hAnsi="標楷體" w:hint="eastAsia"/>
                <w:szCs w:val="24"/>
              </w:rPr>
              <w:t>擬轉入系(所)級</w:t>
            </w:r>
          </w:p>
        </w:tc>
        <w:tc>
          <w:tcPr>
            <w:tcW w:w="2430" w:type="dxa"/>
            <w:vAlign w:val="center"/>
          </w:tcPr>
          <w:p w:rsidR="000576FF" w:rsidRPr="00D672D0" w:rsidRDefault="000576FF" w:rsidP="004A593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72D0">
              <w:rPr>
                <w:rFonts w:ascii="標楷體" w:eastAsia="標楷體" w:hAnsi="標楷體"/>
                <w:szCs w:val="24"/>
              </w:rPr>
              <w:t>(4)</w:t>
            </w:r>
            <w:r w:rsidRPr="00D672D0">
              <w:rPr>
                <w:rFonts w:ascii="標楷體" w:eastAsia="標楷體" w:hAnsi="標楷體" w:hint="eastAsia"/>
                <w:szCs w:val="24"/>
              </w:rPr>
              <w:t>教務長批核</w:t>
            </w:r>
          </w:p>
        </w:tc>
      </w:tr>
      <w:tr w:rsidR="000576FF" w:rsidRPr="00D672D0" w:rsidTr="00F5273B">
        <w:trPr>
          <w:trHeight w:val="2254"/>
        </w:trPr>
        <w:tc>
          <w:tcPr>
            <w:tcW w:w="2430" w:type="dxa"/>
          </w:tcPr>
          <w:p w:rsidR="000576FF" w:rsidRDefault="000576FF" w:rsidP="004A593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</w:p>
          <w:p w:rsidR="000576FF" w:rsidRDefault="000576FF" w:rsidP="004A593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</w:p>
          <w:p w:rsidR="000576FF" w:rsidRDefault="000576FF" w:rsidP="004A593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</w:p>
          <w:p w:rsidR="000576FF" w:rsidRDefault="000576FF" w:rsidP="004A593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</w:p>
          <w:p w:rsidR="000576FF" w:rsidRDefault="000576FF" w:rsidP="004A593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</w:p>
          <w:p w:rsidR="000576FF" w:rsidRPr="00EE5DBC" w:rsidRDefault="000576FF" w:rsidP="004A5930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30" w:type="dxa"/>
          </w:tcPr>
          <w:p w:rsidR="000576FF" w:rsidRPr="00D672D0" w:rsidRDefault="000576FF" w:rsidP="004A5930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D672D0">
              <w:rPr>
                <w:rFonts w:ascii="標楷體" w:eastAsia="標楷體" w:hAnsi="標楷體" w:hint="eastAsia"/>
                <w:sz w:val="22"/>
              </w:rPr>
              <w:t>□符合轉系條件資格</w:t>
            </w:r>
          </w:p>
          <w:p w:rsidR="000576FF" w:rsidRDefault="000576FF" w:rsidP="004A5930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D672D0">
              <w:rPr>
                <w:rFonts w:ascii="標楷體" w:eastAsia="標楷體" w:hAnsi="標楷體" w:hint="eastAsia"/>
                <w:sz w:val="22"/>
              </w:rPr>
              <w:t>□不符合轉系條件資格</w:t>
            </w:r>
          </w:p>
          <w:p w:rsidR="000576FF" w:rsidRDefault="000576FF" w:rsidP="004A5930">
            <w:pPr>
              <w:spacing w:line="360" w:lineRule="exact"/>
              <w:rPr>
                <w:rFonts w:ascii="標楷體" w:eastAsia="標楷體" w:hAnsi="標楷體"/>
                <w:sz w:val="26"/>
              </w:rPr>
            </w:pPr>
          </w:p>
          <w:p w:rsidR="000576FF" w:rsidRDefault="000576FF" w:rsidP="004A5930">
            <w:pPr>
              <w:spacing w:line="360" w:lineRule="exact"/>
              <w:rPr>
                <w:rFonts w:ascii="標楷體" w:eastAsia="標楷體" w:hAnsi="標楷體"/>
                <w:sz w:val="26"/>
              </w:rPr>
            </w:pPr>
          </w:p>
          <w:p w:rsidR="000576FF" w:rsidRPr="00D672D0" w:rsidRDefault="000576FF" w:rsidP="004A5930">
            <w:pPr>
              <w:adjustRightInd w:val="0"/>
              <w:spacing w:beforeLines="50" w:before="180" w:line="360" w:lineRule="exact"/>
              <w:textAlignment w:val="baseline"/>
              <w:rPr>
                <w:rFonts w:ascii="標楷體" w:eastAsia="標楷體" w:hAnsi="標楷體"/>
                <w:sz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1"/>
                <w:szCs w:val="21"/>
              </w:rPr>
              <w:t>＊</w:t>
            </w:r>
            <w:proofErr w:type="gramEnd"/>
            <w:r w:rsidRPr="00654555">
              <w:rPr>
                <w:rFonts w:ascii="標楷體" w:eastAsia="標楷體" w:hAnsi="標楷體" w:hint="eastAsia"/>
                <w:sz w:val="21"/>
                <w:szCs w:val="21"/>
              </w:rPr>
              <w:t>設計</w:t>
            </w:r>
            <w:proofErr w:type="gramStart"/>
            <w:r w:rsidRPr="00654555">
              <w:rPr>
                <w:rFonts w:ascii="標楷體" w:eastAsia="標楷體" w:hAnsi="標楷體"/>
                <w:sz w:val="21"/>
                <w:szCs w:val="21"/>
              </w:rPr>
              <w:t>技優專班轉</w:t>
            </w:r>
            <w:proofErr w:type="gramEnd"/>
            <w:r w:rsidRPr="00654555">
              <w:rPr>
                <w:rFonts w:ascii="標楷體" w:eastAsia="標楷體" w:hAnsi="標楷體"/>
                <w:sz w:val="21"/>
                <w:szCs w:val="21"/>
              </w:rPr>
              <w:t>系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審查</w:t>
            </w:r>
            <w:r w:rsidRPr="00654555">
              <w:rPr>
                <w:rFonts w:ascii="標楷體" w:eastAsia="標楷體" w:hAnsi="標楷體" w:hint="eastAsia"/>
                <w:sz w:val="21"/>
                <w:szCs w:val="21"/>
              </w:rPr>
              <w:t>作業由</w:t>
            </w:r>
            <w:r w:rsidRPr="00654555">
              <w:rPr>
                <w:rFonts w:ascii="標楷體" w:eastAsia="標楷體" w:hAnsi="標楷體"/>
                <w:sz w:val="21"/>
                <w:szCs w:val="21"/>
              </w:rPr>
              <w:t>專班訂定之</w:t>
            </w:r>
          </w:p>
        </w:tc>
        <w:tc>
          <w:tcPr>
            <w:tcW w:w="2430" w:type="dxa"/>
          </w:tcPr>
          <w:p w:rsidR="000576FF" w:rsidRPr="00D672D0" w:rsidRDefault="000576FF" w:rsidP="004A5930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D672D0">
              <w:rPr>
                <w:rFonts w:ascii="標楷體" w:eastAsia="標楷體" w:hAnsi="標楷體" w:hint="eastAsia"/>
                <w:sz w:val="22"/>
              </w:rPr>
              <w:t>□通過    □不通過</w:t>
            </w:r>
          </w:p>
          <w:p w:rsidR="000576FF" w:rsidRDefault="000576FF" w:rsidP="004A5930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D672D0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Pr="00D672D0">
              <w:rPr>
                <w:rFonts w:ascii="標楷體" w:eastAsia="標楷體" w:hAnsi="標楷體" w:hint="eastAsia"/>
                <w:sz w:val="22"/>
              </w:rPr>
              <w:t>降轉</w:t>
            </w:r>
            <w:proofErr w:type="gramEnd"/>
            <w:r w:rsidRPr="00D672D0">
              <w:rPr>
                <w:rFonts w:ascii="標楷體" w:eastAsia="標楷體" w:hAnsi="標楷體" w:hint="eastAsia"/>
                <w:sz w:val="22"/>
              </w:rPr>
              <w:t>____年級</w:t>
            </w:r>
          </w:p>
          <w:p w:rsidR="000576FF" w:rsidRDefault="000576FF" w:rsidP="004A5930">
            <w:pPr>
              <w:spacing w:line="360" w:lineRule="exact"/>
              <w:rPr>
                <w:rFonts w:ascii="標楷體" w:eastAsia="標楷體" w:hAnsi="標楷體"/>
                <w:sz w:val="26"/>
              </w:rPr>
            </w:pPr>
          </w:p>
          <w:p w:rsidR="000576FF" w:rsidRDefault="000576FF" w:rsidP="004A5930">
            <w:pPr>
              <w:spacing w:line="360" w:lineRule="exact"/>
              <w:rPr>
                <w:rFonts w:ascii="標楷體" w:eastAsia="標楷體" w:hAnsi="標楷體"/>
                <w:sz w:val="26"/>
              </w:rPr>
            </w:pPr>
          </w:p>
          <w:p w:rsidR="000576FF" w:rsidRDefault="000576FF" w:rsidP="004A5930">
            <w:pPr>
              <w:spacing w:line="360" w:lineRule="exact"/>
              <w:rPr>
                <w:rFonts w:ascii="標楷體" w:eastAsia="標楷體" w:hAnsi="標楷體"/>
                <w:sz w:val="26"/>
              </w:rPr>
            </w:pPr>
          </w:p>
          <w:p w:rsidR="000576FF" w:rsidRPr="00D672D0" w:rsidRDefault="000576FF" w:rsidP="004A5930">
            <w:pPr>
              <w:spacing w:line="36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30" w:type="dxa"/>
          </w:tcPr>
          <w:p w:rsidR="000576FF" w:rsidRPr="00D672D0" w:rsidRDefault="000576FF" w:rsidP="004A5930">
            <w:pPr>
              <w:spacing w:line="360" w:lineRule="exact"/>
              <w:rPr>
                <w:rFonts w:ascii="標楷體" w:eastAsia="標楷體" w:hAnsi="標楷體"/>
                <w:sz w:val="26"/>
              </w:rPr>
            </w:pPr>
          </w:p>
        </w:tc>
      </w:tr>
    </w:tbl>
    <w:p w:rsidR="000576FF" w:rsidRPr="00D672D0" w:rsidRDefault="000576FF" w:rsidP="000576FF">
      <w:pPr>
        <w:spacing w:line="360" w:lineRule="exact"/>
        <w:ind w:firstLine="284"/>
        <w:rPr>
          <w:rFonts w:ascii="標楷體" w:eastAsia="標楷體" w:hAnsi="標楷體"/>
          <w:color w:val="000000" w:themeColor="text1"/>
          <w:szCs w:val="16"/>
        </w:rPr>
      </w:pPr>
      <w:proofErr w:type="gramStart"/>
      <w:r w:rsidRPr="00D672D0">
        <w:rPr>
          <w:rFonts w:ascii="標楷體" w:eastAsia="標楷體" w:hAnsi="標楷體" w:hint="eastAsia"/>
          <w:color w:val="000000" w:themeColor="text1"/>
          <w:szCs w:val="16"/>
        </w:rPr>
        <w:t>攸</w:t>
      </w:r>
      <w:proofErr w:type="gramEnd"/>
      <w:r w:rsidRPr="00D672D0">
        <w:rPr>
          <w:rFonts w:ascii="標楷體" w:eastAsia="標楷體" w:hAnsi="標楷體" w:hint="eastAsia"/>
          <w:color w:val="000000" w:themeColor="text1"/>
          <w:szCs w:val="16"/>
        </w:rPr>
        <w:t>關考生權益，請詳閱轉</w:t>
      </w:r>
      <w:proofErr w:type="gramStart"/>
      <w:r>
        <w:rPr>
          <w:rFonts w:ascii="標楷體" w:eastAsia="標楷體" w:hAnsi="標楷體" w:hint="eastAsia"/>
          <w:color w:val="000000" w:themeColor="text1"/>
          <w:szCs w:val="16"/>
        </w:rPr>
        <w:t>系</w:t>
      </w:r>
      <w:r w:rsidRPr="00D672D0">
        <w:rPr>
          <w:rFonts w:ascii="標楷體" w:eastAsia="標楷體" w:hAnsi="標楷體" w:hint="eastAsia"/>
          <w:color w:val="000000" w:themeColor="text1"/>
          <w:szCs w:val="16"/>
        </w:rPr>
        <w:t>考審規範</w:t>
      </w:r>
      <w:proofErr w:type="gramEnd"/>
      <w:r w:rsidRPr="00D672D0">
        <w:rPr>
          <w:rFonts w:ascii="標楷體" w:eastAsia="標楷體" w:hAnsi="標楷體" w:hint="eastAsia"/>
          <w:color w:val="000000" w:themeColor="text1"/>
          <w:szCs w:val="16"/>
        </w:rPr>
        <w:t>。</w:t>
      </w:r>
    </w:p>
    <w:p w:rsidR="000576FF" w:rsidRPr="00D672D0" w:rsidRDefault="000576FF" w:rsidP="000576FF">
      <w:pPr>
        <w:rPr>
          <w:rFonts w:ascii="標楷體" w:eastAsia="標楷體" w:hAnsi="標楷體"/>
        </w:rPr>
      </w:pPr>
    </w:p>
    <w:p w:rsidR="006A6E5F" w:rsidRPr="000576FF" w:rsidRDefault="006A6E5F" w:rsidP="000576FF">
      <w:pPr>
        <w:rPr>
          <w:rFonts w:hint="eastAsia"/>
        </w:rPr>
      </w:pPr>
    </w:p>
    <w:sectPr w:rsidR="006A6E5F" w:rsidRPr="000576FF" w:rsidSect="000576FF"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DFD" w:rsidRDefault="00E23DFD" w:rsidP="00D9696A">
      <w:r>
        <w:separator/>
      </w:r>
    </w:p>
  </w:endnote>
  <w:endnote w:type="continuationSeparator" w:id="0">
    <w:p w:rsidR="00E23DFD" w:rsidRDefault="00E23DFD" w:rsidP="00D9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儷宋 Std W7">
    <w:panose1 w:val="020207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DFD" w:rsidRDefault="00E23DFD" w:rsidP="00D9696A">
      <w:r>
        <w:separator/>
      </w:r>
    </w:p>
  </w:footnote>
  <w:footnote w:type="continuationSeparator" w:id="0">
    <w:p w:rsidR="00E23DFD" w:rsidRDefault="00E23DFD" w:rsidP="00D96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E31D04"/>
    <w:multiLevelType w:val="hybridMultilevel"/>
    <w:tmpl w:val="287470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93305E"/>
    <w:multiLevelType w:val="hybridMultilevel"/>
    <w:tmpl w:val="6D9A12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77F054D"/>
    <w:multiLevelType w:val="hybridMultilevel"/>
    <w:tmpl w:val="0EE253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437909"/>
    <w:multiLevelType w:val="hybridMultilevel"/>
    <w:tmpl w:val="46327A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35656B"/>
    <w:multiLevelType w:val="hybridMultilevel"/>
    <w:tmpl w:val="1E1ECB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BFF2397"/>
    <w:multiLevelType w:val="hybridMultilevel"/>
    <w:tmpl w:val="A8AA0B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10047C"/>
    <w:multiLevelType w:val="hybridMultilevel"/>
    <w:tmpl w:val="6374D8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7F41DA"/>
    <w:multiLevelType w:val="hybridMultilevel"/>
    <w:tmpl w:val="10D297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B66FE4"/>
    <w:multiLevelType w:val="hybridMultilevel"/>
    <w:tmpl w:val="9DD807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7C95D39"/>
    <w:multiLevelType w:val="hybridMultilevel"/>
    <w:tmpl w:val="CF20A3B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7F00C6B"/>
    <w:multiLevelType w:val="hybridMultilevel"/>
    <w:tmpl w:val="5C5E17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5724E1F"/>
    <w:multiLevelType w:val="hybridMultilevel"/>
    <w:tmpl w:val="9244D6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AD84D86"/>
    <w:multiLevelType w:val="hybridMultilevel"/>
    <w:tmpl w:val="9EB882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202689"/>
    <w:multiLevelType w:val="hybridMultilevel"/>
    <w:tmpl w:val="2AE609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C612B5"/>
    <w:multiLevelType w:val="hybridMultilevel"/>
    <w:tmpl w:val="FA18385E"/>
    <w:lvl w:ilvl="0" w:tplc="F66C1D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C64607"/>
    <w:multiLevelType w:val="hybridMultilevel"/>
    <w:tmpl w:val="7228EE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11"/>
  </w:num>
  <w:num w:numId="10">
    <w:abstractNumId w:val="9"/>
  </w:num>
  <w:num w:numId="11">
    <w:abstractNumId w:val="1"/>
  </w:num>
  <w:num w:numId="12">
    <w:abstractNumId w:val="7"/>
  </w:num>
  <w:num w:numId="13">
    <w:abstractNumId w:val="16"/>
  </w:num>
  <w:num w:numId="14">
    <w:abstractNumId w:val="12"/>
  </w:num>
  <w:num w:numId="15">
    <w:abstractNumId w:val="5"/>
  </w:num>
  <w:num w:numId="16">
    <w:abstractNumId w:val="15"/>
  </w:num>
  <w:num w:numId="17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240" w:hanging="24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M0MTU3NDExNTSzNDNU0lEKTi0uzszPAykwrAUAWbfHhSwAAAA="/>
  </w:docVars>
  <w:rsids>
    <w:rsidRoot w:val="00E46C92"/>
    <w:rsid w:val="00015775"/>
    <w:rsid w:val="000576FF"/>
    <w:rsid w:val="00070C15"/>
    <w:rsid w:val="000A7232"/>
    <w:rsid w:val="000C3906"/>
    <w:rsid w:val="000F4518"/>
    <w:rsid w:val="00115036"/>
    <w:rsid w:val="00123674"/>
    <w:rsid w:val="001461DA"/>
    <w:rsid w:val="001534E6"/>
    <w:rsid w:val="0016081B"/>
    <w:rsid w:val="00202C84"/>
    <w:rsid w:val="00246057"/>
    <w:rsid w:val="0024606F"/>
    <w:rsid w:val="002709AB"/>
    <w:rsid w:val="002C37A6"/>
    <w:rsid w:val="002C39E8"/>
    <w:rsid w:val="002D02B9"/>
    <w:rsid w:val="002E1A05"/>
    <w:rsid w:val="00360716"/>
    <w:rsid w:val="003947DB"/>
    <w:rsid w:val="003B688F"/>
    <w:rsid w:val="00411E9B"/>
    <w:rsid w:val="0043655F"/>
    <w:rsid w:val="004C3997"/>
    <w:rsid w:val="0050080B"/>
    <w:rsid w:val="005305F5"/>
    <w:rsid w:val="005500C6"/>
    <w:rsid w:val="00613FFF"/>
    <w:rsid w:val="006A6E5F"/>
    <w:rsid w:val="00716B64"/>
    <w:rsid w:val="00720E76"/>
    <w:rsid w:val="00725AB4"/>
    <w:rsid w:val="00737072"/>
    <w:rsid w:val="00812422"/>
    <w:rsid w:val="008A15E3"/>
    <w:rsid w:val="008A1EEC"/>
    <w:rsid w:val="009015D0"/>
    <w:rsid w:val="00924325"/>
    <w:rsid w:val="009257B5"/>
    <w:rsid w:val="009736A7"/>
    <w:rsid w:val="00A7377F"/>
    <w:rsid w:val="00A83AFD"/>
    <w:rsid w:val="00AC5E5D"/>
    <w:rsid w:val="00AF196C"/>
    <w:rsid w:val="00B25F9B"/>
    <w:rsid w:val="00B3349D"/>
    <w:rsid w:val="00B76F10"/>
    <w:rsid w:val="00BA4C07"/>
    <w:rsid w:val="00BC3565"/>
    <w:rsid w:val="00C8653E"/>
    <w:rsid w:val="00CA5EDE"/>
    <w:rsid w:val="00CA7A3D"/>
    <w:rsid w:val="00D167B7"/>
    <w:rsid w:val="00D2436F"/>
    <w:rsid w:val="00D31D73"/>
    <w:rsid w:val="00D37101"/>
    <w:rsid w:val="00D9696A"/>
    <w:rsid w:val="00E23DFD"/>
    <w:rsid w:val="00E26286"/>
    <w:rsid w:val="00E40BE7"/>
    <w:rsid w:val="00E46C92"/>
    <w:rsid w:val="00EC2197"/>
    <w:rsid w:val="00ED4089"/>
    <w:rsid w:val="00EF6857"/>
    <w:rsid w:val="00F5273B"/>
    <w:rsid w:val="00F6527E"/>
    <w:rsid w:val="00FC3646"/>
    <w:rsid w:val="00FC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359A2"/>
  <w15:docId w15:val="{1B0F445A-A9B0-499F-91B1-5C389E9B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6C92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E46C92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E46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46C9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C39E8"/>
    <w:pPr>
      <w:ind w:leftChars="200" w:left="480"/>
    </w:pPr>
  </w:style>
  <w:style w:type="table" w:styleId="a8">
    <w:name w:val="Table Grid"/>
    <w:basedOn w:val="a1"/>
    <w:uiPriority w:val="59"/>
    <w:rsid w:val="002C3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31D7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6081B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D96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9696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96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969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a.yuntec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A4748-A03E-4D29-9FF5-CE1D4492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柯淇雯</cp:lastModifiedBy>
  <cp:revision>4</cp:revision>
  <dcterms:created xsi:type="dcterms:W3CDTF">2023-02-22T09:45:00Z</dcterms:created>
  <dcterms:modified xsi:type="dcterms:W3CDTF">2023-03-24T05:54:00Z</dcterms:modified>
</cp:coreProperties>
</file>